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E3" w:rsidRDefault="00F51C40" w:rsidP="00DD3CE3">
      <w:pPr>
        <w:spacing w:before="120" w:after="120"/>
        <w:ind w:left="714"/>
        <w:jc w:val="right"/>
        <w:rPr>
          <w:noProof/>
        </w:rPr>
      </w:pPr>
      <w:r w:rsidRPr="00F51C40">
        <w:rPr>
          <w:noProof/>
        </w:rPr>
        <w:pict>
          <v:line id="Line 6" o:spid="_x0000_s1027" style="position:absolute;left:0;text-align:left;z-index:251658752;visibility:visible" from="-18.75pt,14.1pt" to="696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"/>
        </w:pict>
      </w:r>
    </w:p>
    <w:p w:rsidR="00F9504E" w:rsidRDefault="00DD3CE3" w:rsidP="00DD3CE3">
      <w:pPr>
        <w:spacing w:before="120" w:after="120"/>
        <w:ind w:left="714"/>
        <w:jc w:val="right"/>
        <w:rPr>
          <w:rFonts w:ascii="Arial" w:hAnsi="Arial" w:cs="Arial"/>
        </w:rPr>
      </w:pPr>
      <w:r>
        <w:rPr>
          <w:noProof/>
        </w:rPr>
        <w:t>Horyniec-Zdrój, 04.09.2021 r.</w:t>
      </w:r>
    </w:p>
    <w:p w:rsidR="00DD3CE3" w:rsidRDefault="00DD3CE3" w:rsidP="00F9504E">
      <w:pPr>
        <w:spacing w:before="120" w:after="120"/>
        <w:ind w:left="714"/>
        <w:jc w:val="center"/>
        <w:rPr>
          <w:rFonts w:ascii="Arial" w:hAnsi="Arial" w:cs="Arial"/>
          <w:b/>
          <w:bCs/>
        </w:rPr>
      </w:pPr>
    </w:p>
    <w:p w:rsidR="00352427" w:rsidRPr="0091562F" w:rsidRDefault="00352427" w:rsidP="00F9504E">
      <w:pPr>
        <w:spacing w:before="120" w:after="120"/>
        <w:ind w:left="714"/>
        <w:jc w:val="center"/>
        <w:rPr>
          <w:rFonts w:ascii="Arial" w:hAnsi="Arial" w:cs="Arial"/>
          <w:b/>
          <w:bCs/>
        </w:rPr>
      </w:pPr>
      <w:r w:rsidRPr="0091562F">
        <w:rPr>
          <w:rFonts w:ascii="Arial" w:hAnsi="Arial" w:cs="Arial"/>
          <w:b/>
          <w:bCs/>
        </w:rPr>
        <w:t>Ogłoszenie o naborze na wolontariat</w:t>
      </w:r>
    </w:p>
    <w:p w:rsidR="00352427" w:rsidRPr="0091562F" w:rsidRDefault="00352427" w:rsidP="0035242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 xml:space="preserve">Stowarzyszenie Przyjaciół Ziemi Horynieckiej poszukuje wolontariuszy, którzy są zainteresowani świadczeniem wolontariatu w okresie </w:t>
      </w:r>
      <w:r>
        <w:rPr>
          <w:rFonts w:ascii="Arial" w:hAnsi="Arial" w:cs="Arial"/>
        </w:rPr>
        <w:t>16-18</w:t>
      </w:r>
      <w:r w:rsidRPr="0091562F">
        <w:rPr>
          <w:rFonts w:ascii="Arial" w:hAnsi="Arial" w:cs="Arial"/>
        </w:rPr>
        <w:t xml:space="preserve"> wrze</w:t>
      </w:r>
      <w:r>
        <w:rPr>
          <w:rFonts w:ascii="Arial" w:hAnsi="Arial" w:cs="Arial"/>
        </w:rPr>
        <w:t>śnia</w:t>
      </w:r>
      <w:r w:rsidRPr="0091562F">
        <w:rPr>
          <w:rFonts w:ascii="Arial" w:hAnsi="Arial" w:cs="Arial"/>
        </w:rPr>
        <w:t xml:space="preserve"> 2021 r.</w:t>
      </w:r>
      <w:r>
        <w:rPr>
          <w:rFonts w:ascii="Arial" w:hAnsi="Arial" w:cs="Arial"/>
        </w:rPr>
        <w:t xml:space="preserve"> </w:t>
      </w:r>
      <w:r w:rsidRPr="0091562F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91562F">
        <w:rPr>
          <w:rFonts w:ascii="Arial" w:hAnsi="Arial" w:cs="Arial"/>
        </w:rPr>
        <w:t xml:space="preserve">ramach realizacji </w:t>
      </w:r>
      <w:r>
        <w:rPr>
          <w:rFonts w:ascii="Arial" w:hAnsi="Arial" w:cs="Arial"/>
        </w:rPr>
        <w:t>zadania</w:t>
      </w:r>
      <w:r w:rsidRPr="0091562F">
        <w:rPr>
          <w:rFonts w:ascii="Arial" w:hAnsi="Arial" w:cs="Arial"/>
        </w:rPr>
        <w:t xml:space="preserve"> „Zabytkowy Cmentarz w Horyńcu-Zdroju</w:t>
      </w:r>
      <w:r>
        <w:rPr>
          <w:rFonts w:ascii="Arial" w:hAnsi="Arial" w:cs="Arial"/>
        </w:rPr>
        <w:t xml:space="preserve"> -ratujmy</w:t>
      </w:r>
      <w:r w:rsidRPr="0091562F">
        <w:rPr>
          <w:rFonts w:ascii="Arial" w:hAnsi="Arial" w:cs="Arial"/>
        </w:rPr>
        <w:t xml:space="preserve"> od zapomnienia” </w:t>
      </w:r>
      <w:r>
        <w:rPr>
          <w:rFonts w:ascii="Arial" w:hAnsi="Arial" w:cs="Arial"/>
        </w:rPr>
        <w:t>dofinansowany ze środków</w:t>
      </w:r>
      <w:r w:rsidRPr="0091562F">
        <w:rPr>
          <w:rFonts w:ascii="Arial" w:hAnsi="Arial" w:cs="Arial"/>
        </w:rPr>
        <w:t xml:space="preserve"> Narodowego Instytutu Dziedzictwa </w:t>
      </w:r>
      <w:r>
        <w:rPr>
          <w:rFonts w:ascii="Arial" w:hAnsi="Arial" w:cs="Arial"/>
        </w:rPr>
        <w:t xml:space="preserve">w ramach programu </w:t>
      </w:r>
      <w:r w:rsidRPr="0091562F">
        <w:rPr>
          <w:rFonts w:ascii="Arial" w:hAnsi="Arial" w:cs="Arial"/>
        </w:rPr>
        <w:t>„Wspólnie dla Dziedzictwa”.</w:t>
      </w:r>
    </w:p>
    <w:p w:rsidR="00352427" w:rsidRPr="0091562F" w:rsidRDefault="00352427" w:rsidP="00352427">
      <w:pPr>
        <w:pStyle w:val="NormalnyWeb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91562F">
        <w:rPr>
          <w:rStyle w:val="Pogrubienie"/>
          <w:rFonts w:ascii="Arial" w:hAnsi="Arial" w:cs="Arial"/>
        </w:rPr>
        <w:t>Kto może zostać wolontariuszką/wolontariuszem</w:t>
      </w:r>
      <w:r w:rsidR="00BB27B3">
        <w:rPr>
          <w:rStyle w:val="Pogrubienie"/>
          <w:rFonts w:ascii="Arial" w:hAnsi="Arial" w:cs="Arial"/>
        </w:rPr>
        <w:t>?</w:t>
      </w:r>
    </w:p>
    <w:p w:rsidR="00352427" w:rsidRPr="0091562F" w:rsidRDefault="00352427" w:rsidP="0035242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>Wolontariuszką/wolontariuszem może być osoba pełnoletnia. Liczą się dobre chęci oraz zaangażowanie.</w:t>
      </w:r>
    </w:p>
    <w:p w:rsidR="00352427" w:rsidRPr="0091562F" w:rsidRDefault="00352427" w:rsidP="00352427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284"/>
        <w:contextualSpacing w:val="0"/>
        <w:jc w:val="both"/>
        <w:rPr>
          <w:rFonts w:ascii="Arial" w:hAnsi="Arial" w:cs="Arial"/>
          <w:b/>
        </w:rPr>
      </w:pPr>
      <w:r w:rsidRPr="0091562F">
        <w:rPr>
          <w:rFonts w:ascii="Arial" w:hAnsi="Arial" w:cs="Arial"/>
          <w:b/>
        </w:rPr>
        <w:t>Główne obowiązki wolontariusza:</w:t>
      </w:r>
    </w:p>
    <w:p w:rsidR="00352427" w:rsidRPr="0091562F" w:rsidRDefault="00352427" w:rsidP="0035242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>Wykonanie prac porządkowych  na zabytkowym cmentarzu w Horyńcu-Zdroju pod nadzorem uprawnionego konserwatora zabytków (koordynatora wolontariatu), a</w:t>
      </w:r>
      <w:r>
        <w:rPr>
          <w:rFonts w:ascii="Arial" w:hAnsi="Arial" w:cs="Arial"/>
        </w:rPr>
        <w:t> </w:t>
      </w:r>
      <w:r w:rsidRPr="0091562F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91562F">
        <w:rPr>
          <w:rFonts w:ascii="Arial" w:hAnsi="Arial" w:cs="Arial"/>
        </w:rPr>
        <w:t xml:space="preserve">szczególności: </w:t>
      </w:r>
    </w:p>
    <w:p w:rsidR="00352427" w:rsidRPr="0091562F" w:rsidRDefault="00352427" w:rsidP="00352427">
      <w:pPr>
        <w:pStyle w:val="Akapitzlist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>zbieranie śmieci,</w:t>
      </w:r>
    </w:p>
    <w:p w:rsidR="00352427" w:rsidRPr="0091562F" w:rsidRDefault="00352427" w:rsidP="00352427">
      <w:pPr>
        <w:pStyle w:val="Akapitzlist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 xml:space="preserve">usuwanie chwastów, samosiejek, </w:t>
      </w:r>
    </w:p>
    <w:p w:rsidR="00352427" w:rsidRPr="0091562F" w:rsidRDefault="00352427" w:rsidP="00352427">
      <w:pPr>
        <w:pStyle w:val="Akapitzlist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 xml:space="preserve">koszenie trawy, </w:t>
      </w:r>
    </w:p>
    <w:p w:rsidR="00352427" w:rsidRDefault="00352427" w:rsidP="0035242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>czyszczenie mechaniczne nawierzchni projektowanych alej</w:t>
      </w:r>
      <w:r>
        <w:rPr>
          <w:rFonts w:ascii="Arial" w:hAnsi="Arial" w:cs="Arial"/>
        </w:rPr>
        <w:t xml:space="preserve">ek z osadów, mchów i porostów, </w:t>
      </w:r>
    </w:p>
    <w:p w:rsidR="00352427" w:rsidRPr="0091562F" w:rsidRDefault="00352427" w:rsidP="0035242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>Wolontar</w:t>
      </w:r>
      <w:r>
        <w:rPr>
          <w:rFonts w:ascii="Arial" w:hAnsi="Arial" w:cs="Arial"/>
        </w:rPr>
        <w:t>i</w:t>
      </w:r>
      <w:r w:rsidRPr="0091562F">
        <w:rPr>
          <w:rFonts w:ascii="Arial" w:hAnsi="Arial" w:cs="Arial"/>
        </w:rPr>
        <w:t>uszom zostaną zapewnione</w:t>
      </w:r>
      <w:r w:rsidRPr="00A83AFD">
        <w:rPr>
          <w:rFonts w:ascii="Arial" w:hAnsi="Arial" w:cs="Arial"/>
        </w:rPr>
        <w:t xml:space="preserve"> bezpieczne warunki wykonywania świadczeń</w:t>
      </w:r>
      <w:r>
        <w:rPr>
          <w:rFonts w:ascii="Arial" w:hAnsi="Arial" w:cs="Arial"/>
        </w:rPr>
        <w:t>.</w:t>
      </w:r>
    </w:p>
    <w:p w:rsidR="00352427" w:rsidRPr="0091562F" w:rsidRDefault="00352427" w:rsidP="00352427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/>
        </w:rPr>
      </w:pPr>
      <w:r w:rsidRPr="0091562F">
        <w:rPr>
          <w:rFonts w:ascii="Arial" w:hAnsi="Arial" w:cs="Arial"/>
          <w:b/>
        </w:rPr>
        <w:t xml:space="preserve">Termin </w:t>
      </w:r>
    </w:p>
    <w:p w:rsidR="00352427" w:rsidRPr="0091562F" w:rsidRDefault="00352427" w:rsidP="0035242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Prace porządkowe zaplanowane są</w:t>
      </w:r>
      <w:r w:rsidR="00BB27B3">
        <w:rPr>
          <w:rFonts w:ascii="Arial" w:hAnsi="Arial" w:cs="Arial"/>
        </w:rPr>
        <w:t xml:space="preserve"> do wykonania w</w:t>
      </w:r>
      <w:r>
        <w:rPr>
          <w:rFonts w:ascii="Arial" w:hAnsi="Arial" w:cs="Arial"/>
        </w:rPr>
        <w:t xml:space="preserve"> ciągu jednego dnia (5 godz.) w</w:t>
      </w:r>
      <w:r w:rsidR="00A01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godzinach między 13:00 a 18:00. O dokładnym terminie prac (ze względu na warunki organizacyjne i pogodowe), wybrani </w:t>
      </w:r>
      <w:r w:rsidRPr="0091562F">
        <w:rPr>
          <w:rFonts w:ascii="Arial" w:hAnsi="Arial" w:cs="Arial"/>
        </w:rPr>
        <w:t>Wolontariusz</w:t>
      </w:r>
      <w:r>
        <w:rPr>
          <w:rFonts w:ascii="Arial" w:hAnsi="Arial" w:cs="Arial"/>
        </w:rPr>
        <w:t>e</w:t>
      </w:r>
      <w:r w:rsidRPr="0091562F">
        <w:rPr>
          <w:rFonts w:ascii="Arial" w:hAnsi="Arial" w:cs="Arial"/>
        </w:rPr>
        <w:t xml:space="preserve"> zostan</w:t>
      </w:r>
      <w:r>
        <w:rPr>
          <w:rFonts w:ascii="Arial" w:hAnsi="Arial" w:cs="Arial"/>
        </w:rPr>
        <w:t>ą</w:t>
      </w:r>
      <w:r w:rsidRPr="00915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powiadomieni telefonicznie lub e-mail, z odpowiednim wyprzedzeniem..</w:t>
      </w:r>
    </w:p>
    <w:p w:rsidR="00352427" w:rsidRPr="0091562F" w:rsidRDefault="00352427" w:rsidP="00352427">
      <w:pPr>
        <w:pStyle w:val="Akapitzlist"/>
        <w:numPr>
          <w:ilvl w:val="0"/>
          <w:numId w:val="19"/>
        </w:numPr>
        <w:spacing w:before="100" w:beforeAutospacing="1" w:after="100" w:afterAutospacing="1"/>
        <w:ind w:left="284" w:hanging="284"/>
        <w:contextualSpacing w:val="0"/>
        <w:jc w:val="both"/>
        <w:rPr>
          <w:rFonts w:ascii="Arial" w:hAnsi="Arial" w:cs="Arial"/>
          <w:b/>
        </w:rPr>
      </w:pPr>
      <w:r w:rsidRPr="0091562F">
        <w:rPr>
          <w:rFonts w:ascii="Arial" w:hAnsi="Arial" w:cs="Arial"/>
          <w:b/>
        </w:rPr>
        <w:t>Wymagane dokumenty i oświadczenia:</w:t>
      </w:r>
    </w:p>
    <w:p w:rsidR="00352427" w:rsidRDefault="00BB27B3" w:rsidP="0035242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Podpisane z</w:t>
      </w:r>
      <w:r w:rsidR="00352427" w:rsidRPr="00E97286">
        <w:rPr>
          <w:rFonts w:ascii="Arial" w:hAnsi="Arial" w:cs="Arial"/>
        </w:rPr>
        <w:t xml:space="preserve">głoszenie </w:t>
      </w:r>
      <w:r>
        <w:rPr>
          <w:rFonts w:ascii="Arial" w:hAnsi="Arial" w:cs="Arial"/>
        </w:rPr>
        <w:t>z</w:t>
      </w:r>
      <w:r w:rsidR="00352427" w:rsidRPr="00E97286">
        <w:rPr>
          <w:rFonts w:ascii="Arial" w:hAnsi="Arial" w:cs="Arial"/>
        </w:rPr>
        <w:t xml:space="preserve"> klauzul</w:t>
      </w:r>
      <w:r>
        <w:rPr>
          <w:rFonts w:ascii="Arial" w:hAnsi="Arial" w:cs="Arial"/>
        </w:rPr>
        <w:t>ą</w:t>
      </w:r>
      <w:r w:rsidR="00352427" w:rsidRPr="00E97286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ą</w:t>
      </w:r>
      <w:r w:rsidR="00352427" w:rsidRPr="00E97286">
        <w:rPr>
          <w:rFonts w:ascii="Arial" w:hAnsi="Arial" w:cs="Arial"/>
        </w:rPr>
        <w:t xml:space="preserve"> wyrażania zgody na przetwarzanie danych osobowych</w:t>
      </w:r>
      <w:r w:rsidR="00352427">
        <w:rPr>
          <w:rFonts w:ascii="Arial" w:hAnsi="Arial" w:cs="Arial"/>
        </w:rPr>
        <w:t>.</w:t>
      </w:r>
    </w:p>
    <w:p w:rsidR="00352427" w:rsidRPr="0091562F" w:rsidRDefault="00352427" w:rsidP="00352427">
      <w:pPr>
        <w:pStyle w:val="NormalnyWeb"/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Arial" w:hAnsi="Arial" w:cs="Arial"/>
        </w:rPr>
      </w:pPr>
      <w:r w:rsidRPr="0091562F">
        <w:rPr>
          <w:rStyle w:val="Pogrubienie"/>
          <w:rFonts w:ascii="Arial" w:hAnsi="Arial" w:cs="Arial"/>
        </w:rPr>
        <w:t>Korzyści dla wolontariusza:</w:t>
      </w:r>
    </w:p>
    <w:p w:rsidR="00352427" w:rsidRPr="0091562F" w:rsidRDefault="00352427" w:rsidP="00352427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lastRenderedPageBreak/>
        <w:t xml:space="preserve"> porozumienie </w:t>
      </w:r>
      <w:r w:rsidR="0035580C">
        <w:rPr>
          <w:rFonts w:ascii="Arial" w:hAnsi="Arial" w:cs="Arial"/>
        </w:rPr>
        <w:t>wolontariacie (wzór stanowi załącznik nr 2 do Ogłoszenia)</w:t>
      </w:r>
      <w:r w:rsidRPr="0091562F">
        <w:rPr>
          <w:rFonts w:ascii="Arial" w:hAnsi="Arial" w:cs="Arial"/>
        </w:rPr>
        <w:t>;</w:t>
      </w:r>
    </w:p>
    <w:p w:rsidR="00352427" w:rsidRPr="0091562F" w:rsidRDefault="00352427" w:rsidP="00352427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>satysfakcja z pracy;</w:t>
      </w:r>
    </w:p>
    <w:p w:rsidR="00352427" w:rsidRPr="0091562F" w:rsidRDefault="00352427" w:rsidP="00352427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>możliwość uzyskania zaświadczenia o odbyciu wolontariatu;</w:t>
      </w:r>
    </w:p>
    <w:p w:rsidR="00352427" w:rsidRPr="0091562F" w:rsidRDefault="00352427" w:rsidP="0035242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1562F">
        <w:rPr>
          <w:rFonts w:ascii="Arial" w:hAnsi="Arial" w:cs="Arial"/>
        </w:rPr>
        <w:t xml:space="preserve">Wolontariat jest okazją do zapoznania się z cennymi pracami </w:t>
      </w:r>
      <w:proofErr w:type="spellStart"/>
      <w:r w:rsidRPr="0091562F">
        <w:rPr>
          <w:rFonts w:ascii="Arial" w:hAnsi="Arial" w:cs="Arial"/>
        </w:rPr>
        <w:t>bruśnieńskich</w:t>
      </w:r>
      <w:proofErr w:type="spellEnd"/>
      <w:r w:rsidRPr="0091562F">
        <w:rPr>
          <w:rFonts w:ascii="Arial" w:hAnsi="Arial" w:cs="Arial"/>
        </w:rPr>
        <w:t xml:space="preserve">  rzeźbiarzy w formie unikalnych nagrobków zachowanych na cmentarzu w Horyńcu Zdroju, jednak nie zawsze zauważanymi i docenianymi przez lokalną społeczność. Zaangażowanie w prace </w:t>
      </w:r>
      <w:proofErr w:type="spellStart"/>
      <w:r w:rsidRPr="0091562F">
        <w:rPr>
          <w:rFonts w:ascii="Arial" w:hAnsi="Arial" w:cs="Arial"/>
        </w:rPr>
        <w:t>wolontariacką</w:t>
      </w:r>
      <w:proofErr w:type="spellEnd"/>
      <w:r w:rsidRPr="0091562F">
        <w:rPr>
          <w:rFonts w:ascii="Arial" w:hAnsi="Arial" w:cs="Arial"/>
        </w:rPr>
        <w:t xml:space="preserve"> na rzecz ich zachowania pomoże zwrócić uwagę </w:t>
      </w:r>
      <w:r>
        <w:rPr>
          <w:rFonts w:ascii="Arial" w:hAnsi="Arial" w:cs="Arial"/>
        </w:rPr>
        <w:t xml:space="preserve">i docenić </w:t>
      </w:r>
      <w:r w:rsidRPr="0091562F">
        <w:rPr>
          <w:rFonts w:ascii="Arial" w:hAnsi="Arial" w:cs="Arial"/>
        </w:rPr>
        <w:t xml:space="preserve">rolę tych obiektów w lokalnym pejzażu kulturowym. oraz </w:t>
      </w:r>
      <w:r>
        <w:rPr>
          <w:rFonts w:ascii="Arial" w:hAnsi="Arial" w:cs="Arial"/>
        </w:rPr>
        <w:t xml:space="preserve">zwrócić uwagę na </w:t>
      </w:r>
      <w:r w:rsidRPr="0091562F">
        <w:rPr>
          <w:rFonts w:ascii="Arial" w:hAnsi="Arial" w:cs="Arial"/>
        </w:rPr>
        <w:t xml:space="preserve">konieczność troski o </w:t>
      </w:r>
      <w:r w:rsidR="004875F9">
        <w:rPr>
          <w:rFonts w:ascii="Arial" w:hAnsi="Arial" w:cs="Arial"/>
        </w:rPr>
        <w:t xml:space="preserve">ich </w:t>
      </w:r>
      <w:r w:rsidRPr="0091562F">
        <w:rPr>
          <w:rFonts w:ascii="Arial" w:hAnsi="Arial" w:cs="Arial"/>
        </w:rPr>
        <w:t>zachowanie</w:t>
      </w:r>
      <w:r w:rsidR="00F9504E">
        <w:rPr>
          <w:rFonts w:ascii="Arial" w:hAnsi="Arial" w:cs="Arial"/>
        </w:rPr>
        <w:t xml:space="preserve">. </w:t>
      </w:r>
      <w:r w:rsidR="004875F9" w:rsidRPr="00F9504E">
        <w:rPr>
          <w:rFonts w:ascii="Arial" w:hAnsi="Arial" w:cs="Arial"/>
        </w:rPr>
        <w:t>Nagrobki</w:t>
      </w:r>
      <w:r w:rsidR="00F9504E" w:rsidRPr="00F9504E">
        <w:rPr>
          <w:rFonts w:ascii="Arial" w:hAnsi="Arial" w:cs="Arial"/>
        </w:rPr>
        <w:t xml:space="preserve"> </w:t>
      </w:r>
      <w:r w:rsidR="004875F9" w:rsidRPr="00F9504E">
        <w:rPr>
          <w:rFonts w:ascii="Arial" w:hAnsi="Arial" w:cs="Arial"/>
        </w:rPr>
        <w:t>o dużej war</w:t>
      </w:r>
      <w:r w:rsidR="00F9504E" w:rsidRPr="00F9504E">
        <w:rPr>
          <w:rFonts w:ascii="Arial" w:hAnsi="Arial" w:cs="Arial"/>
        </w:rPr>
        <w:t>t</w:t>
      </w:r>
      <w:r w:rsidR="004875F9" w:rsidRPr="00F9504E">
        <w:rPr>
          <w:rFonts w:ascii="Arial" w:hAnsi="Arial" w:cs="Arial"/>
        </w:rPr>
        <w:t xml:space="preserve">ości </w:t>
      </w:r>
      <w:r w:rsidR="00F9504E" w:rsidRPr="00F9504E">
        <w:rPr>
          <w:rFonts w:ascii="Arial" w:hAnsi="Arial" w:cs="Arial"/>
        </w:rPr>
        <w:t xml:space="preserve">historycznej i </w:t>
      </w:r>
      <w:r w:rsidR="004875F9" w:rsidRPr="00F9504E">
        <w:rPr>
          <w:rFonts w:ascii="Arial" w:hAnsi="Arial" w:cs="Arial"/>
        </w:rPr>
        <w:t>artystycznej, często</w:t>
      </w:r>
      <w:r w:rsidR="004875F9">
        <w:rPr>
          <w:rFonts w:ascii="Arial" w:hAnsi="Arial" w:cs="Arial"/>
        </w:rPr>
        <w:t xml:space="preserve"> pozbawione</w:t>
      </w:r>
      <w:r w:rsidRPr="0091562F">
        <w:rPr>
          <w:rFonts w:ascii="Arial" w:hAnsi="Arial" w:cs="Arial"/>
        </w:rPr>
        <w:t xml:space="preserve"> opieki rodziny są elementem pamięci zbiorowej jak również identyfikacji z miejscem dla obecnych i przyszłych pokoleń mieszkańców </w:t>
      </w:r>
    </w:p>
    <w:p w:rsidR="00352427" w:rsidRDefault="00352427" w:rsidP="00352427">
      <w:pPr>
        <w:pStyle w:val="NormalnyWeb"/>
        <w:shd w:val="clear" w:color="auto" w:fill="FFFFFF"/>
        <w:jc w:val="both"/>
        <w:rPr>
          <w:rFonts w:ascii="Arial" w:hAnsi="Arial" w:cs="Arial"/>
          <w:u w:val="single"/>
        </w:rPr>
      </w:pPr>
      <w:r w:rsidRPr="00E97286">
        <w:rPr>
          <w:rFonts w:ascii="Arial" w:hAnsi="Arial" w:cs="Arial"/>
          <w:u w:val="single"/>
        </w:rPr>
        <w:t xml:space="preserve">Dla wolontariuszy przewidziany jest catering w trakcie prac porządkowych </w:t>
      </w:r>
    </w:p>
    <w:p w:rsidR="00352427" w:rsidRPr="00E97286" w:rsidRDefault="00352427" w:rsidP="00352427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E97286">
        <w:rPr>
          <w:rStyle w:val="Pogrubienie"/>
          <w:rFonts w:ascii="Arial" w:hAnsi="Arial" w:cs="Arial"/>
        </w:rPr>
        <w:t>Jak można zgłosić się do wolontariatu?</w:t>
      </w:r>
    </w:p>
    <w:p w:rsidR="00352427" w:rsidRPr="0091562F" w:rsidRDefault="00BB27B3" w:rsidP="0035242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</w:t>
      </w:r>
      <w:r w:rsidR="0035580C">
        <w:rPr>
          <w:rFonts w:ascii="Arial" w:hAnsi="Arial" w:cs="Arial"/>
        </w:rPr>
        <w:t xml:space="preserve">powinno </w:t>
      </w:r>
      <w:r>
        <w:rPr>
          <w:rFonts w:ascii="Arial" w:hAnsi="Arial" w:cs="Arial"/>
        </w:rPr>
        <w:t>zawiera</w:t>
      </w:r>
      <w:r w:rsidR="0035580C">
        <w:rPr>
          <w:rFonts w:ascii="Arial" w:hAnsi="Arial" w:cs="Arial"/>
        </w:rPr>
        <w:t>ć:</w:t>
      </w:r>
      <w:r>
        <w:rPr>
          <w:rFonts w:ascii="Arial" w:hAnsi="Arial" w:cs="Arial"/>
        </w:rPr>
        <w:t xml:space="preserve"> </w:t>
      </w:r>
      <w:r w:rsidR="00352427" w:rsidRPr="0035580C">
        <w:rPr>
          <w:rFonts w:ascii="Arial" w:hAnsi="Arial" w:cs="Arial"/>
          <w:b/>
        </w:rPr>
        <w:t>imię i nazwisko</w:t>
      </w:r>
      <w:r w:rsidR="0035580C">
        <w:rPr>
          <w:rFonts w:ascii="Arial" w:hAnsi="Arial" w:cs="Arial"/>
          <w:b/>
        </w:rPr>
        <w:t xml:space="preserve"> </w:t>
      </w:r>
      <w:r w:rsidR="0035580C" w:rsidRPr="0035580C">
        <w:rPr>
          <w:rFonts w:ascii="Arial" w:hAnsi="Arial" w:cs="Arial"/>
        </w:rPr>
        <w:t>osoby zainteresowanej</w:t>
      </w:r>
      <w:r w:rsidR="00352427" w:rsidRPr="0035580C">
        <w:rPr>
          <w:rFonts w:ascii="Arial" w:hAnsi="Arial" w:cs="Arial"/>
          <w:b/>
        </w:rPr>
        <w:t>, nr dowodu osobistego</w:t>
      </w:r>
      <w:r w:rsidRPr="0035580C">
        <w:rPr>
          <w:rFonts w:ascii="Arial" w:hAnsi="Arial" w:cs="Arial"/>
          <w:b/>
        </w:rPr>
        <w:t xml:space="preserve">, adres zamieszkania, </w:t>
      </w:r>
      <w:r w:rsidR="00A01B0E">
        <w:rPr>
          <w:rFonts w:ascii="Arial" w:hAnsi="Arial" w:cs="Arial"/>
          <w:b/>
        </w:rPr>
        <w:t>nr telefonu kontaktowego, adres</w:t>
      </w:r>
      <w:r w:rsidRPr="0035580C">
        <w:rPr>
          <w:rFonts w:ascii="Arial" w:hAnsi="Arial" w:cs="Arial"/>
          <w:b/>
        </w:rPr>
        <w:t xml:space="preserve"> e-mail</w:t>
      </w:r>
      <w:r>
        <w:rPr>
          <w:rFonts w:ascii="Arial" w:hAnsi="Arial" w:cs="Arial"/>
        </w:rPr>
        <w:t>.</w:t>
      </w:r>
      <w:r w:rsidR="00352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35580C">
        <w:rPr>
          <w:rFonts w:ascii="Arial" w:hAnsi="Arial" w:cs="Arial"/>
        </w:rPr>
        <w:t xml:space="preserve">następującą </w:t>
      </w:r>
      <w:r>
        <w:rPr>
          <w:rFonts w:ascii="Arial" w:hAnsi="Arial" w:cs="Arial"/>
        </w:rPr>
        <w:t>klauzulę:</w:t>
      </w:r>
      <w:r w:rsidRPr="00BB2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35580C">
        <w:rPr>
          <w:rFonts w:ascii="Arial" w:hAnsi="Arial" w:cs="Arial"/>
          <w:b/>
        </w:rPr>
        <w:t>W</w:t>
      </w:r>
      <w:r w:rsidR="00352427" w:rsidRPr="0035580C">
        <w:rPr>
          <w:rFonts w:ascii="Arial" w:hAnsi="Arial" w:cs="Arial"/>
          <w:b/>
        </w:rPr>
        <w:t xml:space="preserve">yrażam zgodę na przetwarzanie przez Stowarzyszenie Przyjaciół Ziemi Horynieckiej podanych przeze mnie danych osobowych w celu związanym z zawarciem </w:t>
      </w:r>
      <w:r w:rsidRPr="0035580C">
        <w:rPr>
          <w:rFonts w:ascii="Arial" w:hAnsi="Arial" w:cs="Arial"/>
          <w:b/>
        </w:rPr>
        <w:t xml:space="preserve">i realizacją </w:t>
      </w:r>
      <w:r w:rsidR="00352427" w:rsidRPr="0035580C">
        <w:rPr>
          <w:rFonts w:ascii="Arial" w:hAnsi="Arial" w:cs="Arial"/>
          <w:b/>
        </w:rPr>
        <w:t xml:space="preserve">Porozumienia o wykonywaniu świadczeń </w:t>
      </w:r>
      <w:r w:rsidRPr="0035580C">
        <w:rPr>
          <w:rFonts w:ascii="Arial" w:hAnsi="Arial" w:cs="Arial"/>
          <w:b/>
        </w:rPr>
        <w:t>woluntarystycznych</w:t>
      </w:r>
      <w:r w:rsidR="0035580C">
        <w:rPr>
          <w:rFonts w:ascii="Arial" w:hAnsi="Arial" w:cs="Arial"/>
          <w:b/>
        </w:rPr>
        <w:t xml:space="preserve"> dla zadania „Zabytkowy Cmentarz w Horyńcu-Zdroju – ratujmy od zapomnienia” </w:t>
      </w:r>
    </w:p>
    <w:p w:rsidR="00A01B0E" w:rsidRPr="0091562F" w:rsidRDefault="00A01B0E" w:rsidP="00A01B0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Podpisane z</w:t>
      </w:r>
      <w:r w:rsidRPr="0091562F">
        <w:rPr>
          <w:rFonts w:ascii="Arial" w:hAnsi="Arial" w:cs="Arial"/>
        </w:rPr>
        <w:t xml:space="preserve">głoszenia </w:t>
      </w:r>
      <w:r>
        <w:rPr>
          <w:rFonts w:ascii="Arial" w:hAnsi="Arial" w:cs="Arial"/>
        </w:rPr>
        <w:t xml:space="preserve">zawierające ww. dane (w formie </w:t>
      </w:r>
      <w:proofErr w:type="spellStart"/>
      <w:r>
        <w:rPr>
          <w:rFonts w:ascii="Arial" w:hAnsi="Arial" w:cs="Arial"/>
        </w:rPr>
        <w:t>skanu</w:t>
      </w:r>
      <w:proofErr w:type="spellEnd"/>
      <w:r>
        <w:rPr>
          <w:rFonts w:ascii="Arial" w:hAnsi="Arial" w:cs="Arial"/>
        </w:rPr>
        <w:t xml:space="preserve"> lub zdjęcia zgłoszenia) </w:t>
      </w:r>
      <w:r w:rsidRPr="0091562F">
        <w:rPr>
          <w:rFonts w:ascii="Arial" w:hAnsi="Arial" w:cs="Arial"/>
        </w:rPr>
        <w:t xml:space="preserve">należy składać w nieprzekraczalnym terminie do dnia </w:t>
      </w:r>
      <w:r>
        <w:rPr>
          <w:rFonts w:ascii="Arial" w:hAnsi="Arial" w:cs="Arial"/>
        </w:rPr>
        <w:t>14</w:t>
      </w:r>
      <w:r w:rsidRPr="0091562F">
        <w:rPr>
          <w:rFonts w:ascii="Arial" w:hAnsi="Arial" w:cs="Arial"/>
        </w:rPr>
        <w:t xml:space="preserve">  września 2021 </w:t>
      </w:r>
      <w:r>
        <w:rPr>
          <w:rFonts w:ascii="Arial" w:hAnsi="Arial" w:cs="Arial"/>
        </w:rPr>
        <w:t>(wtorek) do godz. 12:00</w:t>
      </w:r>
      <w:r w:rsidRPr="0091562F">
        <w:rPr>
          <w:rFonts w:ascii="Arial" w:hAnsi="Arial" w:cs="Arial"/>
        </w:rPr>
        <w:t xml:space="preserve">., drogą elektroniczną na adres: </w:t>
      </w:r>
      <w:r w:rsidRPr="00A7614B">
        <w:rPr>
          <w:rFonts w:ascii="Arial" w:hAnsi="Arial" w:cs="Arial"/>
          <w:b/>
        </w:rPr>
        <w:t>spzh@horyniec.net</w:t>
      </w:r>
      <w:r w:rsidRPr="0091562F">
        <w:rPr>
          <w:rFonts w:ascii="Arial" w:hAnsi="Arial" w:cs="Arial"/>
        </w:rPr>
        <w:t xml:space="preserve">.. W tytule maila należy napisać </w:t>
      </w:r>
      <w:r w:rsidRPr="00F47DDC">
        <w:rPr>
          <w:rFonts w:ascii="Arial" w:hAnsi="Arial" w:cs="Arial"/>
          <w:b/>
        </w:rPr>
        <w:t>„</w:t>
      </w:r>
      <w:r w:rsidR="00F47DDC" w:rsidRPr="00F47DDC">
        <w:rPr>
          <w:rFonts w:ascii="Arial" w:hAnsi="Arial" w:cs="Arial"/>
          <w:b/>
        </w:rPr>
        <w:t xml:space="preserve">Zgłoszenie - </w:t>
      </w:r>
      <w:r w:rsidRPr="00F47DDC">
        <w:rPr>
          <w:rFonts w:ascii="Arial" w:hAnsi="Arial" w:cs="Arial"/>
          <w:b/>
        </w:rPr>
        <w:t>Wolontariusz”.</w:t>
      </w:r>
      <w:r w:rsidRPr="0091562F">
        <w:rPr>
          <w:rFonts w:ascii="Arial" w:hAnsi="Arial" w:cs="Arial"/>
        </w:rPr>
        <w:t xml:space="preserve"> Stowarzyszenie  zastrzega sobie prawo kontaktu </w:t>
      </w:r>
      <w:r>
        <w:rPr>
          <w:rFonts w:ascii="Arial" w:hAnsi="Arial" w:cs="Arial"/>
        </w:rPr>
        <w:t xml:space="preserve">w sprawie podpisania Porozumienia </w:t>
      </w:r>
      <w:r w:rsidRPr="0091562F">
        <w:rPr>
          <w:rFonts w:ascii="Arial" w:hAnsi="Arial" w:cs="Arial"/>
        </w:rPr>
        <w:t>z wybranymi osobami</w:t>
      </w:r>
      <w:r w:rsidR="00945C31">
        <w:rPr>
          <w:rFonts w:ascii="Arial" w:hAnsi="Arial" w:cs="Arial"/>
        </w:rPr>
        <w:t xml:space="preserve"> w tym samym dniu.</w:t>
      </w:r>
      <w:r w:rsidRPr="0091562F">
        <w:rPr>
          <w:rFonts w:ascii="Arial" w:hAnsi="Arial" w:cs="Arial"/>
        </w:rPr>
        <w:t>.</w:t>
      </w:r>
    </w:p>
    <w:p w:rsidR="00A01B0E" w:rsidRDefault="00A01B0E">
      <w:pPr>
        <w:rPr>
          <w:rFonts w:ascii="Arial" w:hAnsi="Arial" w:cs="Arial"/>
          <w:b/>
          <w:bCs/>
          <w:color w:val="000000"/>
          <w:kern w:val="36"/>
        </w:rPr>
        <w:sectPr w:rsidR="00A01B0E" w:rsidSect="00F70B7A">
          <w:headerReference w:type="default" r:id="rId7"/>
          <w:pgSz w:w="11906" w:h="16838" w:code="9"/>
          <w:pgMar w:top="1208" w:right="851" w:bottom="1418" w:left="1418" w:header="902" w:footer="737" w:gutter="0"/>
          <w:cols w:space="708"/>
          <w:docGrid w:linePitch="360"/>
        </w:sectPr>
      </w:pPr>
    </w:p>
    <w:p w:rsidR="00352427" w:rsidRDefault="00352427">
      <w:pPr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lastRenderedPageBreak/>
        <w:br w:type="page"/>
      </w:r>
    </w:p>
    <w:p w:rsidR="00352427" w:rsidRPr="00352427" w:rsidRDefault="00352427" w:rsidP="00352427">
      <w:pPr>
        <w:pStyle w:val="Stopka"/>
        <w:jc w:val="right"/>
        <w:rPr>
          <w:rFonts w:ascii="Arial" w:hAnsi="Arial" w:cs="Arial"/>
          <w:bCs/>
          <w:color w:val="000000"/>
          <w:kern w:val="36"/>
        </w:rPr>
      </w:pPr>
      <w:r w:rsidRPr="00352427">
        <w:rPr>
          <w:rFonts w:ascii="Arial" w:hAnsi="Arial" w:cs="Arial"/>
          <w:bCs/>
          <w:color w:val="000000"/>
          <w:kern w:val="36"/>
        </w:rPr>
        <w:lastRenderedPageBreak/>
        <w:t>Załącznik nr 1</w:t>
      </w:r>
      <w:r>
        <w:rPr>
          <w:rFonts w:ascii="Arial" w:hAnsi="Arial" w:cs="Arial"/>
          <w:bCs/>
          <w:color w:val="000000"/>
          <w:kern w:val="36"/>
        </w:rPr>
        <w:t xml:space="preserve"> do ogłoszenia</w:t>
      </w:r>
    </w:p>
    <w:p w:rsidR="00030EE2" w:rsidRPr="00BA68B6" w:rsidRDefault="00030EE2" w:rsidP="00FE6A6E">
      <w:pPr>
        <w:pStyle w:val="Stopka"/>
        <w:jc w:val="center"/>
        <w:rPr>
          <w:rFonts w:ascii="Arial" w:hAnsi="Arial" w:cs="Arial"/>
          <w:b/>
          <w:bCs/>
          <w:color w:val="000000"/>
          <w:kern w:val="36"/>
        </w:rPr>
      </w:pPr>
      <w:r w:rsidRPr="00BA68B6">
        <w:rPr>
          <w:rFonts w:ascii="Arial" w:hAnsi="Arial" w:cs="Arial"/>
          <w:b/>
          <w:bCs/>
          <w:color w:val="000000"/>
          <w:kern w:val="36"/>
        </w:rPr>
        <w:t>Klauzula informacyjna</w:t>
      </w:r>
    </w:p>
    <w:p w:rsidR="00030EE2" w:rsidRDefault="00030EE2" w:rsidP="00030EE2">
      <w:pPr>
        <w:spacing w:before="240" w:after="24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BA68B6">
        <w:rPr>
          <w:rFonts w:ascii="Arial" w:hAnsi="Arial" w:cs="Arial"/>
          <w:color w:val="333333"/>
        </w:rPr>
        <w:t>Zgodnie z art. 13</w:t>
      </w:r>
      <w:r>
        <w:rPr>
          <w:rFonts w:ascii="Arial" w:hAnsi="Arial" w:cs="Arial"/>
          <w:color w:val="333333"/>
        </w:rPr>
        <w:t xml:space="preserve">  R</w:t>
      </w:r>
      <w:r w:rsidRPr="00BA68B6">
        <w:rPr>
          <w:rFonts w:ascii="Arial" w:hAnsi="Arial" w:cs="Arial"/>
          <w:color w:val="333333"/>
        </w:rPr>
        <w:t>ozporządzenia</w:t>
      </w:r>
      <w:r>
        <w:rPr>
          <w:rFonts w:ascii="Arial" w:hAnsi="Arial" w:cs="Arial"/>
          <w:color w:val="333333"/>
        </w:rPr>
        <w:t xml:space="preserve"> Parlamentu Europejskiego i Rady UE w sprawie ochrony osób fizycznych w związku przetwarzaniem danych osobowych</w:t>
      </w:r>
      <w:r w:rsidRPr="00BA68B6">
        <w:rPr>
          <w:rFonts w:ascii="Arial" w:hAnsi="Arial" w:cs="Arial"/>
          <w:color w:val="333333"/>
        </w:rPr>
        <w:t xml:space="preserve"> z dnia 27 kwietnia 2016 r. (Dz. Urz. UE L</w:t>
      </w:r>
      <w:r>
        <w:rPr>
          <w:rFonts w:ascii="Arial" w:hAnsi="Arial" w:cs="Arial"/>
          <w:color w:val="333333"/>
        </w:rPr>
        <w:t xml:space="preserve"> 119 z 04.05.2016) informujemy, że</w:t>
      </w:r>
      <w:r w:rsidRPr="00BA68B6">
        <w:rPr>
          <w:rFonts w:ascii="Arial" w:hAnsi="Arial" w:cs="Arial"/>
          <w:color w:val="333333"/>
        </w:rPr>
        <w:t>:</w:t>
      </w:r>
    </w:p>
    <w:p w:rsidR="00030EE2" w:rsidRDefault="003226EF" w:rsidP="00030EE2">
      <w:pPr>
        <w:numPr>
          <w:ilvl w:val="0"/>
          <w:numId w:val="16"/>
        </w:numPr>
        <w:tabs>
          <w:tab w:val="clear" w:pos="720"/>
          <w:tab w:val="num" w:pos="284"/>
        </w:tabs>
        <w:spacing w:before="240" w:after="240"/>
        <w:ind w:left="36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ą </w:t>
      </w:r>
      <w:r w:rsidR="00030EE2">
        <w:rPr>
          <w:rFonts w:ascii="Arial" w:hAnsi="Arial" w:cs="Arial"/>
          <w:color w:val="333333"/>
        </w:rPr>
        <w:t>A</w:t>
      </w:r>
      <w:r w:rsidR="00030EE2" w:rsidRPr="00BA68B6">
        <w:rPr>
          <w:rFonts w:ascii="Arial" w:hAnsi="Arial" w:cs="Arial"/>
          <w:color w:val="333333"/>
        </w:rPr>
        <w:t xml:space="preserve">dministratorem Pani/Pana danych osobowych jest Stowarzyszenie </w:t>
      </w:r>
      <w:r w:rsidR="00030EE2">
        <w:rPr>
          <w:rFonts w:ascii="Arial" w:hAnsi="Arial" w:cs="Arial"/>
          <w:color w:val="333333"/>
        </w:rPr>
        <w:t>Przyjaciół Ziemi Horynieckiej</w:t>
      </w:r>
      <w:r w:rsidR="00030EE2" w:rsidRPr="00BA68B6">
        <w:rPr>
          <w:rFonts w:ascii="Arial" w:hAnsi="Arial" w:cs="Arial"/>
          <w:color w:val="333333"/>
        </w:rPr>
        <w:t xml:space="preserve"> (zwane dalej Stowarzyszeniem), z siedzibą w </w:t>
      </w:r>
      <w:r w:rsidR="00030EE2">
        <w:rPr>
          <w:rFonts w:ascii="Arial" w:hAnsi="Arial" w:cs="Arial"/>
          <w:color w:val="333333"/>
        </w:rPr>
        <w:t>Horyńcu-Zdroju, ul. Jana III Sobieskiego 4.</w:t>
      </w:r>
    </w:p>
    <w:p w:rsidR="003226EF" w:rsidRPr="003226EF" w:rsidRDefault="00030EE2" w:rsidP="003226EF">
      <w:pPr>
        <w:numPr>
          <w:ilvl w:val="0"/>
          <w:numId w:val="16"/>
        </w:numPr>
        <w:tabs>
          <w:tab w:val="clear" w:pos="720"/>
          <w:tab w:val="num" w:pos="284"/>
        </w:tabs>
        <w:spacing w:before="240" w:after="240"/>
        <w:ind w:left="36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</w:t>
      </w:r>
      <w:r w:rsidRPr="00BA68B6">
        <w:rPr>
          <w:rFonts w:ascii="Arial" w:hAnsi="Arial" w:cs="Arial"/>
          <w:color w:val="333333"/>
        </w:rPr>
        <w:t xml:space="preserve">ane osobowe są przetwarzane przez Stowarzyszenie w celu </w:t>
      </w:r>
      <w:r w:rsidR="003226EF">
        <w:rPr>
          <w:rFonts w:ascii="Arial" w:hAnsi="Arial" w:cs="Arial"/>
          <w:color w:val="333333"/>
        </w:rPr>
        <w:t xml:space="preserve">zawarcia </w:t>
      </w:r>
      <w:r w:rsidR="003226EF" w:rsidRPr="003226EF">
        <w:rPr>
          <w:rFonts w:ascii="Arial" w:hAnsi="Arial" w:cs="Arial"/>
          <w:color w:val="333333"/>
        </w:rPr>
        <w:t>Porozumieni</w:t>
      </w:r>
      <w:r w:rsidR="003226EF">
        <w:rPr>
          <w:rFonts w:ascii="Arial" w:hAnsi="Arial" w:cs="Arial"/>
          <w:color w:val="333333"/>
        </w:rPr>
        <w:t>a</w:t>
      </w:r>
      <w:r w:rsidR="003226EF" w:rsidRPr="003226EF">
        <w:t xml:space="preserve"> </w:t>
      </w:r>
      <w:r w:rsidR="003226EF" w:rsidRPr="003226EF">
        <w:rPr>
          <w:rFonts w:ascii="Arial" w:hAnsi="Arial" w:cs="Arial"/>
          <w:color w:val="333333"/>
        </w:rPr>
        <w:t xml:space="preserve">o wykonywaniu świadczeń </w:t>
      </w:r>
      <w:r w:rsidR="003226EF">
        <w:rPr>
          <w:rFonts w:ascii="Arial" w:hAnsi="Arial" w:cs="Arial"/>
          <w:color w:val="333333"/>
        </w:rPr>
        <w:t xml:space="preserve">woluntarystycznych: zadanie „Zabytkowy Cmentarz w Horyńcu-Zdroju – ratujmy od zapomnienia” </w:t>
      </w:r>
      <w:r w:rsidR="003226EF" w:rsidRPr="003226EF">
        <w:rPr>
          <w:rFonts w:ascii="Arial" w:hAnsi="Arial" w:cs="Arial"/>
          <w:color w:val="333333"/>
        </w:rPr>
        <w:t>w ramach Progr</w:t>
      </w:r>
      <w:r w:rsidR="003226EF">
        <w:rPr>
          <w:rFonts w:ascii="Arial" w:hAnsi="Arial" w:cs="Arial"/>
          <w:color w:val="333333"/>
        </w:rPr>
        <w:t>amu „Wspólnie dla dziedzictwa” Narodowego Instytutu Dziedzictwa.</w:t>
      </w:r>
    </w:p>
    <w:p w:rsidR="00FE6A6E" w:rsidRPr="00FE6A6E" w:rsidRDefault="00030EE2" w:rsidP="00FE6A6E">
      <w:pPr>
        <w:numPr>
          <w:ilvl w:val="0"/>
          <w:numId w:val="16"/>
        </w:numPr>
        <w:tabs>
          <w:tab w:val="clear" w:pos="720"/>
          <w:tab w:val="num" w:pos="284"/>
        </w:tabs>
        <w:spacing w:before="240" w:after="240"/>
        <w:ind w:left="36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Pr="00BA68B6">
        <w:rPr>
          <w:rFonts w:ascii="Arial" w:hAnsi="Arial" w:cs="Arial"/>
          <w:color w:val="333333"/>
        </w:rPr>
        <w:t>odstawą prawną przetwarzania danych osobowych jest:</w:t>
      </w:r>
      <w:r w:rsidR="00FE6A6E" w:rsidRPr="00FE6A6E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FE6A6E">
        <w:rPr>
          <w:rFonts w:ascii="Arial" w:hAnsi="Arial" w:cs="Arial"/>
          <w:color w:val="212529"/>
          <w:sz w:val="23"/>
          <w:szCs w:val="23"/>
          <w:shd w:val="clear" w:color="auto" w:fill="FFFFFF"/>
        </w:rPr>
        <w:t> art. 6 ust. 1 lit. b RODO (tj. przetwarzanie jest niezbędne do wykonania umowy, której stroną jest osoba, której dane dotyczą, lub do podjęcia działań na żądanie osoby, której dane dotyczą, przed zawarciem umowy)</w:t>
      </w:r>
    </w:p>
    <w:p w:rsidR="00030EE2" w:rsidRDefault="00030EE2" w:rsidP="00FE6A6E">
      <w:pPr>
        <w:numPr>
          <w:ilvl w:val="0"/>
          <w:numId w:val="16"/>
        </w:numPr>
        <w:tabs>
          <w:tab w:val="clear" w:pos="720"/>
          <w:tab w:val="num" w:pos="284"/>
        </w:tabs>
        <w:spacing w:before="240" w:after="240"/>
        <w:ind w:left="36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</w:t>
      </w:r>
      <w:r w:rsidRPr="00BA68B6">
        <w:rPr>
          <w:rFonts w:ascii="Arial" w:hAnsi="Arial" w:cs="Arial"/>
          <w:color w:val="333333"/>
        </w:rPr>
        <w:t>dbiorcami Pani/Pana danych osobowych będą w</w:t>
      </w:r>
      <w:r>
        <w:rPr>
          <w:rFonts w:ascii="Arial" w:hAnsi="Arial" w:cs="Arial"/>
          <w:color w:val="333333"/>
        </w:rPr>
        <w:t>yłącznie podmioty uprawnione do </w:t>
      </w:r>
      <w:r w:rsidRPr="00BA68B6">
        <w:rPr>
          <w:rFonts w:ascii="Arial" w:hAnsi="Arial" w:cs="Arial"/>
          <w:color w:val="333333"/>
        </w:rPr>
        <w:t>uzyskania danych osobowych na podstawie przepisów prawa</w:t>
      </w:r>
      <w:r w:rsidR="003226EF">
        <w:rPr>
          <w:rFonts w:ascii="Arial" w:hAnsi="Arial" w:cs="Arial"/>
          <w:color w:val="333333"/>
        </w:rPr>
        <w:t>,</w:t>
      </w:r>
      <w:r w:rsidRPr="00BA68B6">
        <w:rPr>
          <w:rFonts w:ascii="Arial" w:hAnsi="Arial" w:cs="Arial"/>
          <w:color w:val="333333"/>
        </w:rPr>
        <w:t xml:space="preserve"> </w:t>
      </w:r>
      <w:r w:rsidR="002A3EA1">
        <w:rPr>
          <w:rFonts w:ascii="Arial" w:hAnsi="Arial" w:cs="Arial"/>
          <w:color w:val="333333"/>
        </w:rPr>
        <w:t xml:space="preserve">instytucja </w:t>
      </w:r>
      <w:proofErr w:type="spellStart"/>
      <w:r w:rsidR="002A3EA1">
        <w:rPr>
          <w:rFonts w:ascii="Arial" w:hAnsi="Arial" w:cs="Arial"/>
          <w:color w:val="333333"/>
        </w:rPr>
        <w:t>ubezpieczeniowa</w:t>
      </w:r>
      <w:r w:rsidR="003226EF">
        <w:rPr>
          <w:rFonts w:ascii="Arial" w:hAnsi="Arial" w:cs="Arial"/>
          <w:color w:val="333333"/>
        </w:rPr>
        <w:t>l</w:t>
      </w:r>
      <w:proofErr w:type="spellEnd"/>
      <w:r>
        <w:rPr>
          <w:rFonts w:ascii="Arial" w:hAnsi="Arial" w:cs="Arial"/>
          <w:color w:val="333333"/>
        </w:rPr>
        <w:t xml:space="preserve"> – </w:t>
      </w:r>
      <w:r w:rsidR="003226EF" w:rsidRPr="003226EF">
        <w:rPr>
          <w:rFonts w:ascii="Arial" w:hAnsi="Arial" w:cs="Arial"/>
          <w:color w:val="333333"/>
        </w:rPr>
        <w:t>oraz</w:t>
      </w:r>
      <w:r w:rsidR="003226EF">
        <w:rPr>
          <w:rFonts w:ascii="Arial" w:hAnsi="Arial" w:cs="Arial"/>
          <w:color w:val="333333"/>
        </w:rPr>
        <w:t xml:space="preserve"> </w:t>
      </w:r>
      <w:r w:rsidR="002A3EA1" w:rsidRPr="003226EF">
        <w:rPr>
          <w:rFonts w:ascii="Arial" w:hAnsi="Arial" w:cs="Arial"/>
          <w:color w:val="333333"/>
        </w:rPr>
        <w:t>Instytucj</w:t>
      </w:r>
      <w:r w:rsidR="002A3EA1">
        <w:rPr>
          <w:rFonts w:ascii="Arial" w:hAnsi="Arial" w:cs="Arial"/>
          <w:color w:val="333333"/>
        </w:rPr>
        <w:t xml:space="preserve">a </w:t>
      </w:r>
      <w:r w:rsidR="002A3EA1" w:rsidRPr="003226EF">
        <w:rPr>
          <w:rFonts w:ascii="Arial" w:hAnsi="Arial" w:cs="Arial"/>
          <w:color w:val="333333"/>
        </w:rPr>
        <w:t>Zarządzając</w:t>
      </w:r>
      <w:r w:rsidR="002A3EA1">
        <w:rPr>
          <w:rFonts w:ascii="Arial" w:hAnsi="Arial" w:cs="Arial"/>
          <w:color w:val="333333"/>
        </w:rPr>
        <w:t>a</w:t>
      </w:r>
      <w:r w:rsidR="002A3EA1" w:rsidRPr="003226EF">
        <w:rPr>
          <w:rFonts w:ascii="Arial" w:hAnsi="Arial" w:cs="Arial"/>
          <w:color w:val="333333"/>
        </w:rPr>
        <w:t xml:space="preserve"> Programem, tj. Narodow</w:t>
      </w:r>
      <w:r w:rsidR="002A3EA1">
        <w:rPr>
          <w:rFonts w:ascii="Arial" w:hAnsi="Arial" w:cs="Arial"/>
          <w:color w:val="333333"/>
        </w:rPr>
        <w:t>y</w:t>
      </w:r>
      <w:r w:rsidR="002A3EA1" w:rsidRPr="003226EF">
        <w:rPr>
          <w:rFonts w:ascii="Arial" w:hAnsi="Arial" w:cs="Arial"/>
          <w:color w:val="333333"/>
        </w:rPr>
        <w:t xml:space="preserve"> Instytut Dziedzictwa</w:t>
      </w:r>
      <w:r w:rsidR="002A3EA1">
        <w:rPr>
          <w:rFonts w:ascii="Arial" w:hAnsi="Arial" w:cs="Arial"/>
          <w:color w:val="333333"/>
        </w:rPr>
        <w:t xml:space="preserve"> </w:t>
      </w:r>
      <w:r w:rsidR="003226EF" w:rsidRPr="003226EF">
        <w:rPr>
          <w:rFonts w:ascii="Arial" w:hAnsi="Arial" w:cs="Arial"/>
          <w:color w:val="333333"/>
        </w:rPr>
        <w:t xml:space="preserve">w celach kontroli, monitoringu i audytu </w:t>
      </w:r>
      <w:r w:rsidR="002A3EA1">
        <w:rPr>
          <w:rFonts w:ascii="Arial" w:hAnsi="Arial" w:cs="Arial"/>
          <w:color w:val="333333"/>
        </w:rPr>
        <w:t>Programu</w:t>
      </w:r>
      <w:r>
        <w:rPr>
          <w:rFonts w:ascii="Arial" w:hAnsi="Arial" w:cs="Arial"/>
          <w:color w:val="333333"/>
        </w:rPr>
        <w:t>.</w:t>
      </w:r>
    </w:p>
    <w:p w:rsidR="00030EE2" w:rsidRDefault="00030EE2" w:rsidP="00030EE2">
      <w:pPr>
        <w:numPr>
          <w:ilvl w:val="0"/>
          <w:numId w:val="16"/>
        </w:numPr>
        <w:tabs>
          <w:tab w:val="clear" w:pos="720"/>
          <w:tab w:val="num" w:pos="426"/>
        </w:tabs>
        <w:spacing w:before="240" w:after="240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BA68B6">
        <w:rPr>
          <w:rFonts w:ascii="Arial" w:hAnsi="Arial" w:cs="Arial"/>
          <w:color w:val="333333"/>
        </w:rPr>
        <w:t>Pani/Pana dane osobowe przechowywane będą przez</w:t>
      </w:r>
      <w:r>
        <w:rPr>
          <w:rFonts w:ascii="Arial" w:hAnsi="Arial" w:cs="Arial"/>
          <w:color w:val="333333"/>
        </w:rPr>
        <w:t xml:space="preserve"> okres niezbędny do </w:t>
      </w:r>
      <w:r w:rsidRPr="00BA68B6">
        <w:rPr>
          <w:rFonts w:ascii="Arial" w:hAnsi="Arial" w:cs="Arial"/>
          <w:color w:val="333333"/>
        </w:rPr>
        <w:t xml:space="preserve">zrealizowania </w:t>
      </w:r>
      <w:r w:rsidR="00BB27B3">
        <w:rPr>
          <w:rFonts w:ascii="Arial" w:hAnsi="Arial" w:cs="Arial"/>
          <w:color w:val="333333"/>
        </w:rPr>
        <w:t xml:space="preserve">ww. celów, przy czym Zgłoszenie </w:t>
      </w:r>
      <w:r w:rsidR="00BB27B3" w:rsidRPr="006154DA">
        <w:rPr>
          <w:rFonts w:cs="Calibri"/>
          <w:szCs w:val="18"/>
        </w:rPr>
        <w:t xml:space="preserve">jest niszczone po upływie 4 miesięcy od daty zgłoszenia. </w:t>
      </w:r>
      <w:r w:rsidRPr="00BA68B6">
        <w:rPr>
          <w:rFonts w:ascii="Arial" w:hAnsi="Arial" w:cs="Arial"/>
          <w:color w:val="333333"/>
        </w:rPr>
        <w:t>Jeżeli dane osobowe będą konieczne do dokumentowania zdarzeń gospodarczych dla celów rachunkowych, dane te w tym zakresie będą przechowywane przez Stowarzyszenie tak długo jak długo będzie istniał prawny obowiązek Stowarzyszenia do po</w:t>
      </w:r>
      <w:r>
        <w:rPr>
          <w:rFonts w:ascii="Arial" w:hAnsi="Arial" w:cs="Arial"/>
          <w:color w:val="333333"/>
        </w:rPr>
        <w:t>siadania dokumentu tych zdarzeń.</w:t>
      </w:r>
    </w:p>
    <w:p w:rsidR="00030EE2" w:rsidRDefault="00030EE2" w:rsidP="00030EE2">
      <w:pPr>
        <w:numPr>
          <w:ilvl w:val="0"/>
          <w:numId w:val="16"/>
        </w:numPr>
        <w:tabs>
          <w:tab w:val="clear" w:pos="720"/>
          <w:tab w:val="num" w:pos="426"/>
        </w:tabs>
        <w:spacing w:before="240" w:after="240"/>
        <w:ind w:left="36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Pr="00BA68B6">
        <w:rPr>
          <w:rFonts w:ascii="Arial" w:hAnsi="Arial" w:cs="Arial"/>
          <w:color w:val="333333"/>
        </w:rPr>
        <w:t>osiada Pani/Pan prawo do żądania od administratora dostępu do danych osobowych, prawo do</w:t>
      </w:r>
      <w:r>
        <w:rPr>
          <w:rFonts w:ascii="Arial" w:hAnsi="Arial" w:cs="Arial"/>
          <w:color w:val="333333"/>
        </w:rPr>
        <w:t xml:space="preserve"> ich sprostowania, usunięcia,</w:t>
      </w:r>
      <w:r w:rsidRPr="00BA68B6">
        <w:rPr>
          <w:rFonts w:ascii="Arial" w:hAnsi="Arial" w:cs="Arial"/>
          <w:color w:val="333333"/>
        </w:rPr>
        <w:t xml:space="preserve"> ograniczenia przetwarzania</w:t>
      </w:r>
      <w:r>
        <w:rPr>
          <w:rFonts w:ascii="Arial" w:hAnsi="Arial" w:cs="Arial"/>
          <w:color w:val="333333"/>
        </w:rPr>
        <w:t>, przenoszenia oraz cofnięcia zgody na przetwarzanie danych, przy czym cofnięcie zgody nie wpływa na zgodność z prawem przetwarzania, którego dokonano na podstawie zgody przed jej wycofaniem.</w:t>
      </w:r>
    </w:p>
    <w:p w:rsidR="00030EE2" w:rsidRDefault="00030EE2" w:rsidP="00030EE2">
      <w:pPr>
        <w:numPr>
          <w:ilvl w:val="0"/>
          <w:numId w:val="16"/>
        </w:numPr>
        <w:tabs>
          <w:tab w:val="clear" w:pos="720"/>
          <w:tab w:val="num" w:pos="426"/>
        </w:tabs>
        <w:spacing w:before="240" w:after="240"/>
        <w:ind w:left="36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</w:t>
      </w:r>
      <w:r w:rsidRPr="00BA68B6">
        <w:rPr>
          <w:rFonts w:ascii="Arial" w:hAnsi="Arial" w:cs="Arial"/>
          <w:color w:val="333333"/>
        </w:rPr>
        <w:t>a Pani/Pan prawo wniesie</w:t>
      </w:r>
      <w:r>
        <w:rPr>
          <w:rFonts w:ascii="Arial" w:hAnsi="Arial" w:cs="Arial"/>
          <w:color w:val="333333"/>
        </w:rPr>
        <w:t>nia skargi do Urzędu Ochrony Danych Osobowych, jeżeli uzna Pani/Pan, iż przetwarzanie danych osobowych narusza przepisy rozporządzenia o ich ochronie.</w:t>
      </w:r>
    </w:p>
    <w:p w:rsidR="00072090" w:rsidRPr="00BB27B3" w:rsidRDefault="00030EE2" w:rsidP="006B47F1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20"/>
        <w:ind w:left="357"/>
        <w:jc w:val="both"/>
        <w:textAlignment w:val="baseline"/>
      </w:pPr>
      <w:r w:rsidRPr="00FE6A6E">
        <w:rPr>
          <w:rFonts w:ascii="Arial" w:hAnsi="Arial" w:cs="Arial"/>
          <w:color w:val="333333"/>
        </w:rPr>
        <w:t xml:space="preserve">Podanie danych osobowych jest dobrowolne, jednakże niepodanie danych będzie skutkować brakiem możliwości </w:t>
      </w:r>
      <w:r w:rsidR="00352427">
        <w:rPr>
          <w:rFonts w:ascii="Arial" w:hAnsi="Arial" w:cs="Arial"/>
          <w:color w:val="333333"/>
        </w:rPr>
        <w:t xml:space="preserve">zawarcia Porozumienia o </w:t>
      </w:r>
      <w:proofErr w:type="spellStart"/>
      <w:r w:rsidR="00352427">
        <w:rPr>
          <w:rFonts w:ascii="Arial" w:hAnsi="Arial" w:cs="Arial"/>
          <w:color w:val="333333"/>
        </w:rPr>
        <w:t>wolontariackiej</w:t>
      </w:r>
      <w:proofErr w:type="spellEnd"/>
      <w:r w:rsidRPr="00FE6A6E">
        <w:rPr>
          <w:rFonts w:ascii="Arial" w:hAnsi="Arial" w:cs="Arial"/>
          <w:color w:val="333333"/>
        </w:rPr>
        <w:t>.</w:t>
      </w:r>
    </w:p>
    <w:p w:rsidR="00BB27B3" w:rsidRPr="00352427" w:rsidRDefault="00BB27B3" w:rsidP="006B47F1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20"/>
        <w:ind w:left="357"/>
        <w:jc w:val="both"/>
        <w:textAlignment w:val="baseline"/>
      </w:pPr>
      <w:r w:rsidRPr="006154DA">
        <w:rPr>
          <w:rFonts w:cs="Calibri"/>
          <w:szCs w:val="18"/>
        </w:rPr>
        <w:t xml:space="preserve">Zgłaszający ma prawo do dostępu i sprostowania swoich danych osobowych oraz wniesienia skargi do Prezesa Urzędu Ochrony Danych Osobowych. Podanie danych osobowych jest dobrowolne, ich niepodanie będzie skutkowało brakiem możliwości odbycia wolontariatu/praktyki absolwenckiej. Na podstawie danych osobowych nie są podejmowane zautomatyzowane decyzje, w tym nie stosuje się profilowania.  </w:t>
      </w:r>
    </w:p>
    <w:p w:rsidR="00352427" w:rsidRDefault="0035242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:rsidR="0035580C" w:rsidRPr="00352427" w:rsidRDefault="0035580C" w:rsidP="0035580C">
      <w:pPr>
        <w:pStyle w:val="Stopka"/>
        <w:jc w:val="right"/>
        <w:rPr>
          <w:rFonts w:ascii="Arial" w:hAnsi="Arial" w:cs="Arial"/>
          <w:bCs/>
          <w:color w:val="000000"/>
          <w:kern w:val="36"/>
        </w:rPr>
      </w:pPr>
      <w:r w:rsidRPr="00352427">
        <w:rPr>
          <w:rFonts w:ascii="Arial" w:hAnsi="Arial" w:cs="Arial"/>
          <w:bCs/>
          <w:color w:val="000000"/>
          <w:kern w:val="36"/>
        </w:rPr>
        <w:lastRenderedPageBreak/>
        <w:t xml:space="preserve">Załącznik nr </w:t>
      </w:r>
      <w:r>
        <w:rPr>
          <w:rFonts w:ascii="Arial" w:hAnsi="Arial" w:cs="Arial"/>
          <w:bCs/>
          <w:color w:val="000000"/>
          <w:kern w:val="36"/>
        </w:rPr>
        <w:t>2 do ogłoszenia</w:t>
      </w:r>
    </w:p>
    <w:p w:rsidR="0035580C" w:rsidRDefault="0035580C" w:rsidP="0035242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bCs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 xml:space="preserve">POROZUMIENIE                                                                                                                                               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>O WYKONYWANIU ŚWIADCZEŃ WOLONTARYSTYCZNYCH</w:t>
      </w:r>
      <w:r>
        <w:rPr>
          <w:rFonts w:asciiTheme="minorHAnsi" w:hAnsiTheme="minorHAnsi" w:cs="Sylfaen"/>
          <w:b/>
          <w:bCs/>
          <w:sz w:val="22"/>
          <w:szCs w:val="22"/>
        </w:rPr>
        <w:t xml:space="preserve"> (WZÓR)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sz w:val="22"/>
          <w:szCs w:val="22"/>
        </w:rPr>
      </w:pPr>
    </w:p>
    <w:p w:rsidR="00352427" w:rsidRPr="002E07C9" w:rsidRDefault="00352427" w:rsidP="00352427">
      <w:pPr>
        <w:spacing w:line="360" w:lineRule="auto"/>
      </w:pPr>
      <w:r w:rsidRPr="002E07C9">
        <w:t xml:space="preserve">zawarte w dniu .................... w </w:t>
      </w:r>
      <w:r>
        <w:t xml:space="preserve">Horyńcu-Zdroju </w:t>
      </w:r>
      <w:r w:rsidRPr="002E07C9">
        <w:t xml:space="preserve"> pomiędzy:</w:t>
      </w:r>
    </w:p>
    <w:p w:rsidR="00352427" w:rsidRDefault="00352427" w:rsidP="00352427">
      <w:pPr>
        <w:spacing w:line="360" w:lineRule="auto"/>
      </w:pPr>
      <w:r w:rsidRPr="00DD3842">
        <w:rPr>
          <w:b/>
        </w:rPr>
        <w:t xml:space="preserve">Stowarzyszeniem Przyjaciół Ziemi Horynieckiej </w:t>
      </w:r>
      <w:r w:rsidRPr="002E07C9">
        <w:t xml:space="preserve">z siedzibą w </w:t>
      </w:r>
      <w:r>
        <w:t>Horyńcu-Zdroju</w:t>
      </w:r>
      <w:r w:rsidRPr="002E07C9">
        <w:t xml:space="preserve">. </w:t>
      </w:r>
      <w:r w:rsidRPr="00DD3842">
        <w:rPr>
          <w:b/>
        </w:rPr>
        <w:t>KRS nr 0000216620</w:t>
      </w:r>
      <w:r w:rsidRPr="00C13121">
        <w:t xml:space="preserve"> </w:t>
      </w:r>
      <w:r w:rsidRPr="002E07C9">
        <w:t>reprezentowanym (</w:t>
      </w:r>
      <w:proofErr w:type="spellStart"/>
      <w:r w:rsidRPr="002E07C9">
        <w:t>ną</w:t>
      </w:r>
      <w:proofErr w:type="spellEnd"/>
      <w:r w:rsidRPr="002E07C9">
        <w:t>) przez ..</w:t>
      </w:r>
    </w:p>
    <w:p w:rsidR="00352427" w:rsidRDefault="00352427" w:rsidP="00352427">
      <w:pPr>
        <w:spacing w:line="360" w:lineRule="auto"/>
      </w:pPr>
      <w:r>
        <w:t>1.</w:t>
      </w:r>
      <w:r w:rsidRPr="002E07C9">
        <w:t>................</w:t>
      </w:r>
      <w:r>
        <w:t>..................................................</w:t>
      </w:r>
      <w:r w:rsidRPr="002E07C9">
        <w:t>..</w:t>
      </w:r>
    </w:p>
    <w:p w:rsidR="00352427" w:rsidRPr="002E07C9" w:rsidRDefault="00352427" w:rsidP="00352427">
      <w:pPr>
        <w:spacing w:line="360" w:lineRule="auto"/>
      </w:pPr>
      <w:r>
        <w:t>2…………………………………………………………………..</w:t>
      </w:r>
    </w:p>
    <w:p w:rsidR="00352427" w:rsidRPr="002E07C9" w:rsidRDefault="00352427" w:rsidP="00352427">
      <w:pPr>
        <w:spacing w:line="360" w:lineRule="auto"/>
      </w:pPr>
      <w:r w:rsidRPr="002E07C9">
        <w:t>zwanym(</w:t>
      </w:r>
      <w:proofErr w:type="spellStart"/>
      <w:r w:rsidRPr="002E07C9">
        <w:t>ną</w:t>
      </w:r>
      <w:proofErr w:type="spellEnd"/>
      <w:r w:rsidRPr="002E07C9">
        <w:t>) dalej  Korzystającym,</w:t>
      </w:r>
    </w:p>
    <w:p w:rsidR="00352427" w:rsidRPr="002E07C9" w:rsidRDefault="00352427" w:rsidP="00352427">
      <w:pPr>
        <w:spacing w:line="360" w:lineRule="auto"/>
      </w:pPr>
      <w:r w:rsidRPr="002E07C9">
        <w:t>a</w:t>
      </w:r>
    </w:p>
    <w:p w:rsidR="00352427" w:rsidRDefault="00352427" w:rsidP="00352427">
      <w:pPr>
        <w:spacing w:line="360" w:lineRule="auto"/>
        <w:rPr>
          <w:color w:val="303030"/>
        </w:rPr>
      </w:pPr>
      <w:r w:rsidRPr="002E07C9">
        <w:rPr>
          <w:color w:val="303030"/>
        </w:rPr>
        <w:t>Panią/Panem ..................................................., dowód osobisty nr ............................................., adres zamieszkania: ................................................, zwaną/</w:t>
      </w:r>
      <w:proofErr w:type="spellStart"/>
      <w:r w:rsidRPr="002E07C9">
        <w:rPr>
          <w:color w:val="303030"/>
        </w:rPr>
        <w:t>ym</w:t>
      </w:r>
      <w:proofErr w:type="spellEnd"/>
      <w:r w:rsidRPr="002E07C9">
        <w:rPr>
          <w:color w:val="303030"/>
        </w:rPr>
        <w:t xml:space="preserve"> w dalszej części Wolontariuszem.</w:t>
      </w:r>
    </w:p>
    <w:p w:rsidR="00352427" w:rsidRPr="002E07C9" w:rsidRDefault="00352427" w:rsidP="00352427">
      <w:pPr>
        <w:spacing w:line="360" w:lineRule="auto"/>
        <w:rPr>
          <w:color w:val="303030"/>
        </w:rPr>
      </w:pPr>
    </w:p>
    <w:p w:rsidR="00352427" w:rsidRDefault="00352427" w:rsidP="00352427">
      <w:pPr>
        <w:spacing w:line="360" w:lineRule="auto"/>
        <w:jc w:val="both"/>
        <w:rPr>
          <w:color w:val="303030"/>
        </w:rPr>
      </w:pPr>
      <w:r w:rsidRPr="002E07C9">
        <w:rPr>
          <w:color w:val="303030"/>
        </w:rPr>
        <w:t xml:space="preserve">Porozumienie jest realizowane w ramach Programu „Wspólnie dla dziedzictwa”, Zadanie pn. </w:t>
      </w:r>
    </w:p>
    <w:p w:rsidR="00352427" w:rsidRPr="002E07C9" w:rsidRDefault="00352427" w:rsidP="00352427">
      <w:pPr>
        <w:spacing w:line="360" w:lineRule="auto"/>
        <w:jc w:val="both"/>
        <w:rPr>
          <w:color w:val="303030"/>
        </w:rPr>
      </w:pPr>
      <w:r w:rsidRPr="00ED61A4">
        <w:rPr>
          <w:i/>
        </w:rPr>
        <w:t>„Zabytkowy cmentarz w Horyńcu-Zdroju- ratujmy od zapomnienia”</w:t>
      </w:r>
      <w:r w:rsidRPr="002E07C9">
        <w:rPr>
          <w:i/>
          <w:color w:val="FF0000"/>
        </w:rPr>
        <w:t xml:space="preserve"> </w:t>
      </w:r>
      <w:r w:rsidRPr="002E07C9">
        <w:t>dofinansowanego ze środków Narodowego Instytutu Dziedzictwa</w:t>
      </w:r>
      <w:r w:rsidRPr="002E07C9">
        <w:rPr>
          <w:i/>
        </w:rPr>
        <w:t>.</w:t>
      </w:r>
    </w:p>
    <w:p w:rsidR="00352427" w:rsidRPr="002E07C9" w:rsidRDefault="00352427" w:rsidP="00352427">
      <w:pPr>
        <w:spacing w:line="360" w:lineRule="auto"/>
        <w:jc w:val="center"/>
      </w:pPr>
      <w:r w:rsidRPr="002E07C9">
        <w:rPr>
          <w:b/>
          <w:bCs/>
        </w:rPr>
        <w:t>§ 1.</w:t>
      </w:r>
    </w:p>
    <w:p w:rsidR="00352427" w:rsidRPr="002E07C9" w:rsidRDefault="00352427" w:rsidP="00352427">
      <w:pPr>
        <w:spacing w:line="360" w:lineRule="auto"/>
        <w:jc w:val="both"/>
        <w:rPr>
          <w:b/>
          <w:bCs/>
        </w:rPr>
      </w:pPr>
      <w:r w:rsidRPr="002E07C9">
        <w:t xml:space="preserve">Korzystający powierza wykonywanie Wolontariuszowi, a Wolontariusz dobrowolnie podejmuje się wykonania na rzecz Korzystającego następujących czynności: </w:t>
      </w:r>
      <w:r>
        <w:t xml:space="preserve"> </w:t>
      </w:r>
      <w:r w:rsidRPr="00DD3842">
        <w:rPr>
          <w:b/>
        </w:rPr>
        <w:t>Wykonanie prac porządkowych pod nadzorem uprawnionego konserwatora zabytków: zbieranie śmieci, usuwanie chwastów, samosiejek, koszenie trawy, czyszczenie mechaniczne nawierzchni projektowanych alejek z</w:t>
      </w:r>
      <w:r>
        <w:rPr>
          <w:b/>
        </w:rPr>
        <w:t> </w:t>
      </w:r>
      <w:r w:rsidRPr="00DD3842">
        <w:rPr>
          <w:b/>
        </w:rPr>
        <w:t>osadów, mchów i</w:t>
      </w:r>
      <w:r>
        <w:rPr>
          <w:b/>
        </w:rPr>
        <w:t xml:space="preserve"> </w:t>
      </w:r>
      <w:r w:rsidRPr="00DD3842">
        <w:rPr>
          <w:b/>
        </w:rPr>
        <w:t>porostów, "porządkowanie" obiektów do celów fotograficznych</w:t>
      </w:r>
      <w:r>
        <w:t>.</w:t>
      </w:r>
    </w:p>
    <w:p w:rsidR="00352427" w:rsidRPr="002E07C9" w:rsidRDefault="00352427" w:rsidP="00352427">
      <w:pPr>
        <w:spacing w:line="360" w:lineRule="auto"/>
        <w:jc w:val="center"/>
      </w:pPr>
      <w:r w:rsidRPr="002E07C9">
        <w:rPr>
          <w:b/>
          <w:bCs/>
        </w:rPr>
        <w:t>§ 2.</w:t>
      </w:r>
    </w:p>
    <w:p w:rsidR="00352427" w:rsidRPr="002E07C9" w:rsidRDefault="00352427" w:rsidP="00352427">
      <w:pPr>
        <w:spacing w:line="360" w:lineRule="auto"/>
        <w:ind w:left="360" w:hanging="360"/>
        <w:jc w:val="both"/>
      </w:pPr>
      <w:r w:rsidRPr="002E07C9">
        <w:t>1.</w:t>
      </w:r>
      <w:r w:rsidRPr="002E07C9">
        <w:rPr>
          <w:rStyle w:val="tabulatory"/>
          <w:rFonts w:eastAsiaTheme="minorEastAsia"/>
        </w:rPr>
        <w:t>  </w:t>
      </w:r>
      <w:r w:rsidRPr="002E07C9">
        <w:t>Strony Umowy uzgadniają, że czynności określone w § 1 będą wykonywane w okresie od ...................... do .......................</w:t>
      </w:r>
    </w:p>
    <w:p w:rsidR="00352427" w:rsidRDefault="00352427" w:rsidP="00352427">
      <w:pPr>
        <w:spacing w:line="360" w:lineRule="auto"/>
        <w:ind w:left="360" w:hanging="360"/>
      </w:pPr>
      <w:r w:rsidRPr="002E07C9">
        <w:t>2.</w:t>
      </w:r>
      <w:r w:rsidRPr="002E07C9">
        <w:rPr>
          <w:rStyle w:val="tabulatory"/>
          <w:rFonts w:eastAsiaTheme="minorEastAsia"/>
        </w:rPr>
        <w:t>  </w:t>
      </w:r>
      <w:r w:rsidRPr="002E07C9">
        <w:t>Miejscem wykonywania czynności będzie .</w:t>
      </w:r>
      <w:r>
        <w:t>Cmentarz Komunalny w Horyńcu-Zdroju (zabytkowa część)</w:t>
      </w:r>
    </w:p>
    <w:p w:rsidR="00352427" w:rsidRPr="002E07C9" w:rsidRDefault="00352427" w:rsidP="00352427">
      <w:pPr>
        <w:spacing w:line="360" w:lineRule="auto"/>
        <w:ind w:left="360" w:hanging="360"/>
      </w:pPr>
    </w:p>
    <w:p w:rsidR="00352427" w:rsidRPr="002E07C9" w:rsidRDefault="00352427" w:rsidP="00352427">
      <w:pPr>
        <w:spacing w:line="360" w:lineRule="auto"/>
        <w:jc w:val="center"/>
      </w:pPr>
      <w:r w:rsidRPr="002E07C9">
        <w:rPr>
          <w:b/>
          <w:bCs/>
        </w:rPr>
        <w:t>§ 3.</w:t>
      </w:r>
    </w:p>
    <w:p w:rsidR="00352427" w:rsidRPr="002E07C9" w:rsidRDefault="00352427" w:rsidP="00352427">
      <w:pPr>
        <w:spacing w:line="360" w:lineRule="auto"/>
      </w:pPr>
      <w:r w:rsidRPr="002E07C9">
        <w:t xml:space="preserve">Z uwagi na charakter i ideę </w:t>
      </w:r>
      <w:r w:rsidRPr="002E07C9">
        <w:rPr>
          <w:rStyle w:val="luchili"/>
        </w:rPr>
        <w:t>wolontariatu</w:t>
      </w:r>
      <w:r w:rsidRPr="002E07C9">
        <w:t>:</w:t>
      </w:r>
    </w:p>
    <w:p w:rsidR="00352427" w:rsidRPr="002E07C9" w:rsidRDefault="00352427" w:rsidP="00352427">
      <w:pPr>
        <w:spacing w:line="360" w:lineRule="auto"/>
        <w:ind w:left="360" w:hanging="360"/>
      </w:pPr>
      <w:r w:rsidRPr="002E07C9">
        <w:t>1.</w:t>
      </w:r>
      <w:r w:rsidRPr="002E07C9">
        <w:rPr>
          <w:rStyle w:val="tabulatory"/>
          <w:rFonts w:eastAsiaTheme="minorEastAsia"/>
        </w:rPr>
        <w:t>  </w:t>
      </w:r>
      <w:r w:rsidRPr="002E07C9">
        <w:t>Wolontariusz jest obowiązany wykonywać uzgodnione czynności osobiście.</w:t>
      </w:r>
    </w:p>
    <w:p w:rsidR="00352427" w:rsidRPr="002E07C9" w:rsidRDefault="00352427" w:rsidP="00352427">
      <w:pPr>
        <w:spacing w:line="360" w:lineRule="auto"/>
        <w:ind w:left="360" w:hanging="360"/>
      </w:pPr>
      <w:r w:rsidRPr="002E07C9">
        <w:t>2.</w:t>
      </w:r>
      <w:r w:rsidRPr="002E07C9">
        <w:rPr>
          <w:rStyle w:val="tabulatory"/>
          <w:rFonts w:eastAsiaTheme="minorEastAsia"/>
        </w:rPr>
        <w:t>  </w:t>
      </w:r>
      <w:r w:rsidRPr="002E07C9">
        <w:t>Wolontariusz za swoje czynności nie otrzyma wynagrodzenia.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lastRenderedPageBreak/>
        <w:t>§  4.</w:t>
      </w:r>
    </w:p>
    <w:p w:rsidR="00352427" w:rsidRPr="002E07C9" w:rsidRDefault="00352427" w:rsidP="00352427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2E07C9">
        <w:rPr>
          <w:rFonts w:asciiTheme="minorHAnsi" w:hAnsiTheme="minorHAnsi"/>
          <w:sz w:val="22"/>
          <w:szCs w:val="22"/>
        </w:rPr>
        <w:t xml:space="preserve">Korzystający ma obowiązek ubezpieczyć Wolontariusza od następstw nieszczęśliwych wypadków. </w:t>
      </w:r>
    </w:p>
    <w:p w:rsidR="00352427" w:rsidRPr="00DD3842" w:rsidRDefault="00352427" w:rsidP="00352427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Cs/>
          <w:sz w:val="22"/>
          <w:szCs w:val="22"/>
        </w:rPr>
        <w:t>Wolontariusz</w:t>
      </w:r>
      <w:r w:rsidRPr="002E07C9">
        <w:rPr>
          <w:rFonts w:asciiTheme="minorHAnsi" w:hAnsiTheme="minorHAnsi" w:cs="Sylfaen"/>
          <w:sz w:val="22"/>
          <w:szCs w:val="22"/>
        </w:rPr>
        <w:t xml:space="preserve"> przedstawi Korzystającemu potwierdzenie podlegania ubezpieczeniu zdrowotnemu</w:t>
      </w:r>
      <w:r w:rsidRPr="00DD3842">
        <w:rPr>
          <w:rFonts w:asciiTheme="minorHAnsi" w:hAnsiTheme="minorHAnsi" w:cs="Sylfaen"/>
          <w:sz w:val="22"/>
          <w:szCs w:val="22"/>
        </w:rPr>
        <w:t>.  (</w:t>
      </w:r>
      <w:r w:rsidRPr="00DD3842">
        <w:rPr>
          <w:rFonts w:asciiTheme="minorHAnsi" w:hAnsiTheme="minorHAnsi" w:cs="Sylfaen"/>
          <w:i/>
          <w:sz w:val="22"/>
          <w:szCs w:val="22"/>
        </w:rPr>
        <w:t>dobrowolne</w:t>
      </w:r>
      <w:r w:rsidRPr="00DD3842">
        <w:rPr>
          <w:rFonts w:asciiTheme="minorHAnsi" w:hAnsiTheme="minorHAnsi" w:cs="Sylfaen"/>
          <w:sz w:val="22"/>
          <w:szCs w:val="22"/>
        </w:rPr>
        <w:t>)</w:t>
      </w:r>
    </w:p>
    <w:p w:rsidR="00352427" w:rsidRPr="002E07C9" w:rsidRDefault="00352427" w:rsidP="00352427">
      <w:pPr>
        <w:pStyle w:val="Domylnie"/>
        <w:spacing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Domylnie"/>
        <w:spacing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 5.</w:t>
      </w:r>
    </w:p>
    <w:p w:rsidR="00352427" w:rsidRDefault="00352427" w:rsidP="00352427">
      <w:pPr>
        <w:pStyle w:val="Domylnie"/>
        <w:spacing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Korzystający zobowiązuje się do zwrotu wolontariuszowi wydatków, które ten poczynił w celu należytego wykonania świadczenia, w tym kosztów podróży służbowych i diet na zasadach wynikających z odrębnych przepisów. Zwrot wydatków nastąpi po otrzymaniu od Wolontariusza stosownego rozliczenia wraz z dowodami poniesionych wydatków.</w:t>
      </w:r>
    </w:p>
    <w:p w:rsidR="00352427" w:rsidRPr="002E07C9" w:rsidRDefault="00352427" w:rsidP="00352427">
      <w:pPr>
        <w:pStyle w:val="Domylni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6.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Korzystający zapewnia wolontariuszowi bezpieczne i higieniczne warunki wykonywania świadczeń.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7.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2E07C9">
        <w:rPr>
          <w:rFonts w:asciiTheme="minorHAnsi" w:hAnsiTheme="minorHAnsi" w:cs="Sylfaen"/>
        </w:rPr>
        <w:t>Wolontariuszowi</w:t>
      </w:r>
      <w:r>
        <w:rPr>
          <w:rFonts w:asciiTheme="minorHAnsi" w:hAnsiTheme="minorHAnsi" w:cs="Sylfaen"/>
        </w:rPr>
        <w:t xml:space="preserve"> </w:t>
      </w:r>
      <w:r w:rsidRPr="002E07C9">
        <w:rPr>
          <w:rFonts w:asciiTheme="minorHAnsi" w:hAnsiTheme="minorHAnsi" w:cs="Sylfaen"/>
        </w:rPr>
        <w:t xml:space="preserve">przysługuje  zaopatrzenie z tytułu wypadku przy wykonywaniu czynności  wymienionych w §1 na zasadach wynikających z odrębnych przepisów w przypadku wolontariatu trwającego powyżej 30 dni. 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8.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</w:rPr>
        <w:t>Wolontariusz zobowiązuje się do zachowania w tajemnicy wszelkich informacji w zakresie wykonywanego porozumienia.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9.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1.</w:t>
      </w:r>
      <w:r w:rsidRPr="002E07C9">
        <w:rPr>
          <w:rFonts w:asciiTheme="minorHAnsi" w:hAnsiTheme="minorHAnsi" w:cs="Sylfaen"/>
          <w:sz w:val="22"/>
          <w:szCs w:val="22"/>
        </w:rPr>
        <w:tab/>
        <w:t xml:space="preserve">Porozumienie może być rozwiązane przez każdą ze Stron za 3-dniowym </w:t>
      </w:r>
      <w:r w:rsidRPr="002E07C9">
        <w:rPr>
          <w:rFonts w:asciiTheme="minorHAnsi" w:hAnsiTheme="minorHAnsi" w:cs="Sylfaen"/>
          <w:sz w:val="22"/>
          <w:szCs w:val="22"/>
        </w:rPr>
        <w:tab/>
        <w:t>wypowiedzeniem.</w:t>
      </w:r>
    </w:p>
    <w:p w:rsidR="00352427" w:rsidRPr="002E07C9" w:rsidRDefault="00352427" w:rsidP="00352427">
      <w:pPr>
        <w:autoSpaceDE w:val="0"/>
        <w:autoSpaceDN w:val="0"/>
        <w:adjustRightInd w:val="0"/>
        <w:spacing w:line="360" w:lineRule="auto"/>
        <w:jc w:val="both"/>
        <w:rPr>
          <w:rFonts w:cs="Sylfaen"/>
        </w:rPr>
      </w:pPr>
      <w:r w:rsidRPr="002E07C9">
        <w:rPr>
          <w:rFonts w:cs="Sylfaen"/>
        </w:rPr>
        <w:t xml:space="preserve">2. </w:t>
      </w:r>
      <w:r w:rsidRPr="002E07C9">
        <w:rPr>
          <w:rFonts w:cs="Sylfaen"/>
        </w:rPr>
        <w:tab/>
        <w:t xml:space="preserve">Porozumienie może być rozwiązane przez każdą ze Stron bez wypowiedzenia z </w:t>
      </w:r>
      <w:r w:rsidRPr="002E07C9">
        <w:rPr>
          <w:rFonts w:cs="Sylfaen"/>
        </w:rPr>
        <w:tab/>
        <w:t>ważnych</w:t>
      </w:r>
      <w:r w:rsidRPr="002E07C9">
        <w:rPr>
          <w:rFonts w:cs="Sylfaen"/>
        </w:rPr>
        <w:tab/>
        <w:t>przyczyn.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>§ 10.</w:t>
      </w:r>
    </w:p>
    <w:p w:rsidR="00352427" w:rsidRDefault="00352427" w:rsidP="0035242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Sylfaen"/>
          <w:bCs/>
          <w:sz w:val="22"/>
          <w:szCs w:val="22"/>
        </w:rPr>
      </w:pPr>
      <w:r w:rsidRPr="00C13121">
        <w:rPr>
          <w:rFonts w:asciiTheme="minorHAnsi" w:hAnsiTheme="minorHAnsi" w:cs="Sylfaen"/>
          <w:bCs/>
          <w:sz w:val="22"/>
          <w:szCs w:val="22"/>
        </w:rPr>
        <w:t>Wolontariusz wyraża zgodę na przetwarzanie swoich danych osobowych przez Stowarzyszenie Przyjaciół Ziemi Horynieckiej, ul. Jana III Sobieskiego 4, 37-620 Horyniec-Zdrój  oraz  przekazywanie danych  w celach kontroli, monitoringu i audytu do Instytucji Zarządzającej Programem, tj. Narodowego Instytutu Dziedzictwa</w:t>
      </w:r>
      <w:r>
        <w:rPr>
          <w:rFonts w:asciiTheme="minorHAnsi" w:hAnsiTheme="minorHAnsi" w:cs="Sylfaen"/>
          <w:bCs/>
          <w:sz w:val="22"/>
          <w:szCs w:val="22"/>
        </w:rPr>
        <w:t>.</w:t>
      </w:r>
      <w:r w:rsidRPr="00C13121">
        <w:rPr>
          <w:rFonts w:asciiTheme="minorHAnsi" w:hAnsiTheme="minorHAnsi" w:cs="Sylfaen"/>
          <w:bCs/>
          <w:sz w:val="22"/>
          <w:szCs w:val="22"/>
        </w:rPr>
        <w:t xml:space="preserve">  </w:t>
      </w:r>
    </w:p>
    <w:p w:rsidR="00352427" w:rsidRPr="002E07C9" w:rsidRDefault="00352427" w:rsidP="0035242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Sylfaen"/>
          <w:bCs/>
          <w:sz w:val="22"/>
          <w:szCs w:val="22"/>
        </w:rPr>
      </w:pPr>
      <w:r w:rsidRPr="002E07C9">
        <w:rPr>
          <w:rFonts w:asciiTheme="minorHAnsi" w:hAnsiTheme="minorHAnsi" w:cs="Sylfaen"/>
          <w:bCs/>
          <w:sz w:val="22"/>
          <w:szCs w:val="22"/>
        </w:rPr>
        <w:t>Wolontariusz oświadcza, że zapoznał się z pouczeniem dotyczącym prawa dostępu do treści jego danych i możliwości ich poprawiania</w:t>
      </w:r>
      <w:r>
        <w:rPr>
          <w:rFonts w:asciiTheme="minorHAnsi" w:hAnsiTheme="minorHAnsi" w:cs="Sylfaen"/>
          <w:bCs/>
          <w:sz w:val="22"/>
          <w:szCs w:val="22"/>
        </w:rPr>
        <w:t xml:space="preserve"> </w:t>
      </w:r>
      <w:r w:rsidRPr="002E07C9">
        <w:rPr>
          <w:rFonts w:asciiTheme="minorHAnsi" w:hAnsiTheme="minorHAnsi" w:cs="Sylfaen"/>
          <w:bCs/>
          <w:sz w:val="22"/>
          <w:szCs w:val="22"/>
        </w:rPr>
        <w:t xml:space="preserve">. </w:t>
      </w:r>
    </w:p>
    <w:p w:rsidR="00352427" w:rsidRDefault="00352427" w:rsidP="0035242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Sylfaen"/>
          <w:bCs/>
          <w:sz w:val="22"/>
          <w:szCs w:val="22"/>
        </w:rPr>
      </w:pPr>
      <w:r w:rsidRPr="002E07C9">
        <w:rPr>
          <w:rFonts w:asciiTheme="minorHAnsi" w:hAnsiTheme="minorHAnsi" w:cs="Sylfaen"/>
          <w:bCs/>
          <w:sz w:val="22"/>
          <w:szCs w:val="22"/>
        </w:rPr>
        <w:lastRenderedPageBreak/>
        <w:t>Wolontariusz oświadcza, że jest świadomy, iż jego zgoda na przetwarzanie danych może być odwołana w każdym czasie, co skutkować będzie usunięciem tych danych.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="Sylfaen"/>
          <w:bCs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11.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 xml:space="preserve">W sprawach nieuregulowanych  porozumieniem zastosowanie ma kodeks cywilny oraz Ustawa </w:t>
      </w:r>
      <w:r>
        <w:rPr>
          <w:rFonts w:asciiTheme="minorHAnsi" w:hAnsiTheme="minorHAnsi" w:cs="Sylfaen"/>
          <w:sz w:val="22"/>
          <w:szCs w:val="22"/>
        </w:rPr>
        <w:br/>
      </w:r>
      <w:r w:rsidRPr="002E07C9">
        <w:rPr>
          <w:rFonts w:asciiTheme="minorHAnsi" w:hAnsiTheme="minorHAnsi" w:cs="Sylfaen"/>
          <w:sz w:val="22"/>
          <w:szCs w:val="22"/>
        </w:rPr>
        <w:t>o działalności pożytku publicznego i o wolontariacie.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12.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b w:val="0"/>
          <w:sz w:val="22"/>
          <w:szCs w:val="22"/>
        </w:rPr>
      </w:pPr>
      <w:r w:rsidRPr="002E07C9">
        <w:rPr>
          <w:rFonts w:asciiTheme="minorHAnsi" w:hAnsiTheme="minorHAnsi"/>
          <w:sz w:val="22"/>
          <w:szCs w:val="22"/>
        </w:rPr>
        <w:t>Spory wynikłe ze stosowania umowy rozstrzyga Sąd powszechny w trybie postępowania cywilnego.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13.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Wszelkie zmiany Porozumienia będą dokonywane w formie pisemnej pod rygorem nieważności.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2E07C9">
        <w:rPr>
          <w:rStyle w:val="Pogrubienie"/>
          <w:rFonts w:asciiTheme="minorHAnsi" w:hAnsiTheme="minorHAnsi" w:cs="Sylfaen"/>
          <w:sz w:val="22"/>
          <w:szCs w:val="22"/>
        </w:rPr>
        <w:t>§ 14.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E07C9">
        <w:rPr>
          <w:rFonts w:asciiTheme="minorHAnsi" w:hAnsiTheme="minorHAnsi" w:cs="Sylfaen"/>
          <w:sz w:val="22"/>
          <w:szCs w:val="22"/>
        </w:rPr>
        <w:t>Porozumienie sporządzono w dwóch jednobrzmiących egzemplarzach, po jednym dla każdej ze stron.</w:t>
      </w: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rPr>
          <w:rFonts w:asciiTheme="minorHAnsi" w:hAnsiTheme="minorHAnsi" w:cs="Sylfaen"/>
          <w:b/>
          <w:bCs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rPr>
          <w:rFonts w:asciiTheme="minorHAnsi" w:hAnsiTheme="minorHAnsi" w:cs="Sylfaen"/>
          <w:b/>
          <w:bCs/>
          <w:sz w:val="22"/>
          <w:szCs w:val="22"/>
        </w:rPr>
      </w:pPr>
    </w:p>
    <w:p w:rsidR="00352427" w:rsidRPr="002E07C9" w:rsidRDefault="00352427" w:rsidP="00352427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="Sylfaen"/>
          <w:b/>
          <w:bCs/>
          <w:sz w:val="22"/>
          <w:szCs w:val="22"/>
        </w:rPr>
      </w:pPr>
      <w:r w:rsidRPr="002E07C9">
        <w:rPr>
          <w:rFonts w:asciiTheme="minorHAnsi" w:hAnsiTheme="minorHAnsi" w:cs="Sylfaen"/>
          <w:b/>
          <w:bCs/>
          <w:sz w:val="22"/>
          <w:szCs w:val="22"/>
        </w:rPr>
        <w:t xml:space="preserve">KORZYSTAJĄCY          </w:t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</w:r>
      <w:r w:rsidRPr="002E07C9">
        <w:rPr>
          <w:rFonts w:asciiTheme="minorHAnsi" w:hAnsiTheme="minorHAnsi" w:cs="Sylfaen"/>
          <w:b/>
          <w:bCs/>
          <w:sz w:val="22"/>
          <w:szCs w:val="22"/>
        </w:rPr>
        <w:tab/>
        <w:t>WOLONTARIUSZ</w:t>
      </w:r>
    </w:p>
    <w:p w:rsidR="00352427" w:rsidRPr="002E07C9" w:rsidRDefault="00352427" w:rsidP="00352427">
      <w:pPr>
        <w:spacing w:line="360" w:lineRule="auto"/>
      </w:pPr>
    </w:p>
    <w:p w:rsidR="00352427" w:rsidRPr="002E07C9" w:rsidRDefault="00352427" w:rsidP="00352427">
      <w:pPr>
        <w:spacing w:line="360" w:lineRule="auto"/>
      </w:pPr>
    </w:p>
    <w:p w:rsidR="00352427" w:rsidRPr="002E07C9" w:rsidRDefault="00352427" w:rsidP="00352427">
      <w:pPr>
        <w:tabs>
          <w:tab w:val="left" w:pos="7536"/>
        </w:tabs>
        <w:spacing w:line="360" w:lineRule="auto"/>
      </w:pPr>
      <w:r w:rsidRPr="002E07C9">
        <w:tab/>
      </w:r>
    </w:p>
    <w:p w:rsidR="00352427" w:rsidRDefault="00352427" w:rsidP="00352427">
      <w:pPr>
        <w:spacing w:before="120" w:after="120"/>
        <w:jc w:val="both"/>
        <w:textAlignment w:val="baseline"/>
      </w:pPr>
    </w:p>
    <w:sectPr w:rsidR="00352427" w:rsidSect="00A01B0E">
      <w:headerReference w:type="default" r:id="rId8"/>
      <w:type w:val="continuous"/>
      <w:pgSz w:w="11906" w:h="16838" w:code="9"/>
      <w:pgMar w:top="1208" w:right="851" w:bottom="1418" w:left="1418" w:header="90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D4" w:rsidRDefault="00FB50D4">
      <w:r>
        <w:separator/>
      </w:r>
    </w:p>
  </w:endnote>
  <w:endnote w:type="continuationSeparator" w:id="0">
    <w:p w:rsidR="00FB50D4" w:rsidRDefault="00FB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D4" w:rsidRDefault="00FB50D4">
      <w:r>
        <w:separator/>
      </w:r>
    </w:p>
  </w:footnote>
  <w:footnote w:type="continuationSeparator" w:id="0">
    <w:p w:rsidR="00FB50D4" w:rsidRDefault="00FB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0E" w:rsidRPr="00B90BED" w:rsidRDefault="00A01B0E" w:rsidP="00A01B0E">
    <w:pPr>
      <w:ind w:firstLine="708"/>
      <w:jc w:val="center"/>
      <w:rPr>
        <w:rFonts w:ascii="Constantia" w:eastAsia="Arial Unicode MS" w:hAnsi="Constantia" w:cs="Arial Unicode MS"/>
        <w:sz w:val="8"/>
        <w:szCs w:val="8"/>
      </w:rPr>
    </w:pPr>
    <w:r>
      <w:rPr>
        <w:rFonts w:ascii="Constantia" w:eastAsia="Arial Unicode MS" w:hAnsi="Constantia" w:cs="Arial Unicode M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914400"/>
          <wp:effectExtent l="19050" t="19050" r="19050" b="19050"/>
          <wp:wrapTight wrapText="bothSides">
            <wp:wrapPolygon edited="0">
              <wp:start x="-450" y="-450"/>
              <wp:lineTo x="-450" y="21600"/>
              <wp:lineTo x="21600" y="21600"/>
              <wp:lineTo x="21600" y="-450"/>
              <wp:lineTo x="-450" y="-450"/>
            </wp:wrapPolygon>
          </wp:wrapTight>
          <wp:docPr id="2" name="Obraz 11" descr="logo_spz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pz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01B0E" w:rsidRPr="00F9504E" w:rsidRDefault="00F9504E" w:rsidP="00A01B0E">
    <w:pPr>
      <w:ind w:firstLine="708"/>
      <w:jc w:val="center"/>
      <w:rPr>
        <w:rFonts w:ascii="Constantia" w:eastAsia="Arial Unicode MS" w:hAnsi="Constantia" w:cs="Arial Unicode MS"/>
        <w:b/>
        <w:sz w:val="28"/>
        <w:szCs w:val="28"/>
      </w:rPr>
    </w:pPr>
    <w:r>
      <w:rPr>
        <w:rFonts w:ascii="Constantia" w:eastAsia="Arial Unicode MS" w:hAnsi="Constantia" w:cs="Arial Unicode MS"/>
        <w:b/>
        <w:sz w:val="28"/>
        <w:szCs w:val="28"/>
      </w:rPr>
      <w:t xml:space="preserve">  </w:t>
    </w:r>
    <w:r w:rsidR="00A01B0E" w:rsidRPr="00F9504E">
      <w:rPr>
        <w:rFonts w:ascii="Constantia" w:eastAsia="Arial Unicode MS" w:hAnsi="Constantia" w:cs="Arial Unicode MS"/>
        <w:b/>
        <w:sz w:val="28"/>
        <w:szCs w:val="28"/>
      </w:rPr>
      <w:t>STOWARZYSZENIE PRZYJACIÓŁ ZIEMI HORYNIECKIEJ</w:t>
    </w:r>
  </w:p>
  <w:p w:rsidR="00A01B0E" w:rsidRPr="00F9504E" w:rsidRDefault="00A01B0E" w:rsidP="00A01B0E">
    <w:pPr>
      <w:jc w:val="center"/>
      <w:rPr>
        <w:rFonts w:ascii="Constantia" w:eastAsia="Arial Unicode MS" w:hAnsi="Constantia" w:cs="Arial Unicode MS"/>
        <w:b/>
        <w:sz w:val="28"/>
        <w:szCs w:val="28"/>
      </w:rPr>
    </w:pPr>
    <w:r w:rsidRPr="00F9504E">
      <w:rPr>
        <w:rFonts w:ascii="Constantia" w:eastAsia="Arial Unicode MS" w:hAnsi="Constantia" w:cs="Arial Unicode MS"/>
        <w:b/>
        <w:sz w:val="28"/>
        <w:szCs w:val="28"/>
      </w:rPr>
      <w:t>ul. Jana III Sobieskiego 4</w:t>
    </w:r>
  </w:p>
  <w:p w:rsidR="00A01B0E" w:rsidRPr="00F9504E" w:rsidRDefault="00A01B0E" w:rsidP="00A01B0E">
    <w:pPr>
      <w:jc w:val="center"/>
      <w:rPr>
        <w:rFonts w:ascii="Constantia" w:eastAsia="Arial Unicode MS" w:hAnsi="Constantia" w:cs="Arial Unicode MS"/>
        <w:b/>
        <w:sz w:val="28"/>
        <w:szCs w:val="28"/>
      </w:rPr>
    </w:pPr>
    <w:r w:rsidRPr="00F9504E">
      <w:rPr>
        <w:rFonts w:ascii="Constantia" w:eastAsia="Arial Unicode MS" w:hAnsi="Constantia" w:cs="Arial Unicode MS"/>
        <w:b/>
        <w:sz w:val="28"/>
        <w:szCs w:val="28"/>
      </w:rPr>
      <w:t>37-620 Horyniec-Zdrój</w:t>
    </w:r>
  </w:p>
  <w:p w:rsidR="00A01B0E" w:rsidRPr="00F9504E" w:rsidRDefault="00A01B0E" w:rsidP="00A01B0E">
    <w:pPr>
      <w:jc w:val="center"/>
      <w:rPr>
        <w:rFonts w:eastAsia="Arial Unicode MS"/>
        <w:sz w:val="28"/>
        <w:szCs w:val="28"/>
      </w:rPr>
    </w:pPr>
    <w:r w:rsidRPr="00F9504E">
      <w:rPr>
        <w:rFonts w:eastAsia="Arial Unicode MS"/>
        <w:sz w:val="28"/>
        <w:szCs w:val="28"/>
      </w:rPr>
      <w:t>e-mail:spzh@horyniec.net</w:t>
    </w:r>
  </w:p>
  <w:p w:rsidR="00A01B0E" w:rsidRPr="00F9504E" w:rsidRDefault="00A01B0E" w:rsidP="00A01B0E">
    <w:pPr>
      <w:jc w:val="center"/>
      <w:rPr>
        <w:rFonts w:eastAsia="Arial Unicode MS"/>
        <w:sz w:val="28"/>
        <w:szCs w:val="28"/>
        <w:lang w:val="en-US"/>
      </w:rPr>
    </w:pPr>
    <w:r w:rsidRPr="00F9504E">
      <w:rPr>
        <w:rFonts w:eastAsia="Arial Unicode MS"/>
        <w:sz w:val="28"/>
        <w:szCs w:val="28"/>
        <w:lang w:val="en-US"/>
      </w:rPr>
      <w:t>tel. 506 128 979</w:t>
    </w:r>
  </w:p>
  <w:p w:rsidR="00552BDE" w:rsidRPr="00552BDE" w:rsidRDefault="00A01B0E" w:rsidP="00552BDE">
    <w:pPr>
      <w:pStyle w:val="Nagwek"/>
      <w:rPr>
        <w:szCs w:val="20"/>
      </w:rPr>
    </w:pPr>
    <w:r>
      <w:rPr>
        <w:rFonts w:eastAsia="Arial Unicode MS"/>
        <w:szCs w:val="32"/>
      </w:rPr>
      <w:t>WWW.SPZH.PL</w:t>
    </w:r>
    <w:r w:rsidR="00552BDE" w:rsidRPr="00552BDE">
      <w:rPr>
        <w:rFonts w:eastAsia="Arial Unicode MS"/>
        <w:szCs w:val="3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0E" w:rsidRPr="00A01B0E" w:rsidRDefault="00A01B0E" w:rsidP="00A01B0E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642"/>
    <w:multiLevelType w:val="hybridMultilevel"/>
    <w:tmpl w:val="7A7C6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F18A9"/>
    <w:multiLevelType w:val="hybridMultilevel"/>
    <w:tmpl w:val="8F9C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4E99"/>
    <w:multiLevelType w:val="multilevel"/>
    <w:tmpl w:val="3138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71F69"/>
    <w:multiLevelType w:val="hybridMultilevel"/>
    <w:tmpl w:val="57D27B2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555B"/>
    <w:multiLevelType w:val="multilevel"/>
    <w:tmpl w:val="09FA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068EE"/>
    <w:multiLevelType w:val="hybridMultilevel"/>
    <w:tmpl w:val="58D088E4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4409"/>
    <w:multiLevelType w:val="hybridMultilevel"/>
    <w:tmpl w:val="8DE02E0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245D7"/>
    <w:multiLevelType w:val="hybridMultilevel"/>
    <w:tmpl w:val="CBC8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7D69"/>
    <w:multiLevelType w:val="hybridMultilevel"/>
    <w:tmpl w:val="108E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66853"/>
    <w:multiLevelType w:val="hybridMultilevel"/>
    <w:tmpl w:val="2758B318"/>
    <w:lvl w:ilvl="0" w:tplc="CA409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EA4"/>
    <w:multiLevelType w:val="hybridMultilevel"/>
    <w:tmpl w:val="CA048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00552"/>
    <w:multiLevelType w:val="hybridMultilevel"/>
    <w:tmpl w:val="84D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6B42"/>
    <w:multiLevelType w:val="hybridMultilevel"/>
    <w:tmpl w:val="FD2E8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124B1"/>
    <w:multiLevelType w:val="hybridMultilevel"/>
    <w:tmpl w:val="4B822010"/>
    <w:lvl w:ilvl="0" w:tplc="CA409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2C7B"/>
    <w:multiLevelType w:val="hybridMultilevel"/>
    <w:tmpl w:val="419C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F725D"/>
    <w:multiLevelType w:val="hybridMultilevel"/>
    <w:tmpl w:val="8F9C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A64B3"/>
    <w:multiLevelType w:val="hybridMultilevel"/>
    <w:tmpl w:val="C770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363447"/>
    <w:multiLevelType w:val="hybridMultilevel"/>
    <w:tmpl w:val="7D4685B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4B6567A"/>
    <w:multiLevelType w:val="hybridMultilevel"/>
    <w:tmpl w:val="A56C9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A1155"/>
    <w:multiLevelType w:val="hybridMultilevel"/>
    <w:tmpl w:val="25DCE130"/>
    <w:lvl w:ilvl="0" w:tplc="9312A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1C81"/>
    <w:multiLevelType w:val="hybridMultilevel"/>
    <w:tmpl w:val="EE967A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0"/>
  </w:num>
  <w:num w:numId="5">
    <w:abstractNumId w:val="12"/>
  </w:num>
  <w:num w:numId="6">
    <w:abstractNumId w:val="18"/>
  </w:num>
  <w:num w:numId="7">
    <w:abstractNumId w:val="2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20"/>
  </w:num>
  <w:num w:numId="16">
    <w:abstractNumId w:val="4"/>
  </w:num>
  <w:num w:numId="17">
    <w:abstractNumId w:val="13"/>
  </w:num>
  <w:num w:numId="18">
    <w:abstractNumId w:val="9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08EE"/>
    <w:rsid w:val="00013AB4"/>
    <w:rsid w:val="00014624"/>
    <w:rsid w:val="00030EE2"/>
    <w:rsid w:val="00035989"/>
    <w:rsid w:val="00037A51"/>
    <w:rsid w:val="00054083"/>
    <w:rsid w:val="0006212A"/>
    <w:rsid w:val="00072090"/>
    <w:rsid w:val="0007232D"/>
    <w:rsid w:val="00077266"/>
    <w:rsid w:val="000924C1"/>
    <w:rsid w:val="00095706"/>
    <w:rsid w:val="000A14A2"/>
    <w:rsid w:val="000A3DD2"/>
    <w:rsid w:val="000B1CDA"/>
    <w:rsid w:val="000B6B5C"/>
    <w:rsid w:val="000D7BD2"/>
    <w:rsid w:val="000E52F5"/>
    <w:rsid w:val="0010442E"/>
    <w:rsid w:val="00104E8F"/>
    <w:rsid w:val="0010514B"/>
    <w:rsid w:val="00110B52"/>
    <w:rsid w:val="001167CE"/>
    <w:rsid w:val="00120DC9"/>
    <w:rsid w:val="00125A71"/>
    <w:rsid w:val="00135AD3"/>
    <w:rsid w:val="001447E5"/>
    <w:rsid w:val="00150616"/>
    <w:rsid w:val="00174F03"/>
    <w:rsid w:val="001829D0"/>
    <w:rsid w:val="0018557F"/>
    <w:rsid w:val="001A08EE"/>
    <w:rsid w:val="001C20A3"/>
    <w:rsid w:val="001D22A8"/>
    <w:rsid w:val="001D572B"/>
    <w:rsid w:val="001F1D56"/>
    <w:rsid w:val="002017F8"/>
    <w:rsid w:val="002115B5"/>
    <w:rsid w:val="0022240B"/>
    <w:rsid w:val="00233952"/>
    <w:rsid w:val="00251D89"/>
    <w:rsid w:val="00261314"/>
    <w:rsid w:val="00263707"/>
    <w:rsid w:val="002741BA"/>
    <w:rsid w:val="0028217B"/>
    <w:rsid w:val="0028460C"/>
    <w:rsid w:val="00284C8D"/>
    <w:rsid w:val="00290403"/>
    <w:rsid w:val="002967A2"/>
    <w:rsid w:val="002A3EA1"/>
    <w:rsid w:val="002A6338"/>
    <w:rsid w:val="002A7CAA"/>
    <w:rsid w:val="002C350C"/>
    <w:rsid w:val="002C4BBC"/>
    <w:rsid w:val="002C7EC5"/>
    <w:rsid w:val="002E55D3"/>
    <w:rsid w:val="002E7973"/>
    <w:rsid w:val="002F2887"/>
    <w:rsid w:val="002F2A8D"/>
    <w:rsid w:val="002F6EC1"/>
    <w:rsid w:val="002F7FCF"/>
    <w:rsid w:val="00310E76"/>
    <w:rsid w:val="00315646"/>
    <w:rsid w:val="003226EF"/>
    <w:rsid w:val="0034610C"/>
    <w:rsid w:val="0035164D"/>
    <w:rsid w:val="00352427"/>
    <w:rsid w:val="0035580C"/>
    <w:rsid w:val="00365D64"/>
    <w:rsid w:val="00376F9D"/>
    <w:rsid w:val="003A2E26"/>
    <w:rsid w:val="003A3972"/>
    <w:rsid w:val="003C0BD7"/>
    <w:rsid w:val="003D3113"/>
    <w:rsid w:val="003E21CD"/>
    <w:rsid w:val="003E54F7"/>
    <w:rsid w:val="003F67D1"/>
    <w:rsid w:val="00402EB5"/>
    <w:rsid w:val="004309C5"/>
    <w:rsid w:val="0045708D"/>
    <w:rsid w:val="00457AA9"/>
    <w:rsid w:val="00472F59"/>
    <w:rsid w:val="004816BA"/>
    <w:rsid w:val="004875F9"/>
    <w:rsid w:val="00487F6F"/>
    <w:rsid w:val="00496860"/>
    <w:rsid w:val="00496F98"/>
    <w:rsid w:val="004A5810"/>
    <w:rsid w:val="004B0BDF"/>
    <w:rsid w:val="004C0519"/>
    <w:rsid w:val="004D2744"/>
    <w:rsid w:val="004E1ABD"/>
    <w:rsid w:val="004F4B60"/>
    <w:rsid w:val="004F6D96"/>
    <w:rsid w:val="00504121"/>
    <w:rsid w:val="005350E6"/>
    <w:rsid w:val="00540AFA"/>
    <w:rsid w:val="00552BDE"/>
    <w:rsid w:val="00561DA8"/>
    <w:rsid w:val="0059225A"/>
    <w:rsid w:val="00594F01"/>
    <w:rsid w:val="005B464E"/>
    <w:rsid w:val="005C24C5"/>
    <w:rsid w:val="005C2825"/>
    <w:rsid w:val="005E2508"/>
    <w:rsid w:val="005E4CEE"/>
    <w:rsid w:val="005F1255"/>
    <w:rsid w:val="005F15B7"/>
    <w:rsid w:val="005F32E3"/>
    <w:rsid w:val="00604144"/>
    <w:rsid w:val="00614D3C"/>
    <w:rsid w:val="006247B3"/>
    <w:rsid w:val="00632BE1"/>
    <w:rsid w:val="00632FE3"/>
    <w:rsid w:val="00646F90"/>
    <w:rsid w:val="00651DEF"/>
    <w:rsid w:val="00663B15"/>
    <w:rsid w:val="00670FC8"/>
    <w:rsid w:val="00675931"/>
    <w:rsid w:val="0067775E"/>
    <w:rsid w:val="00680BCB"/>
    <w:rsid w:val="006815F8"/>
    <w:rsid w:val="006A0D4A"/>
    <w:rsid w:val="006B47F1"/>
    <w:rsid w:val="006E4AED"/>
    <w:rsid w:val="006F3FB8"/>
    <w:rsid w:val="007013D3"/>
    <w:rsid w:val="00732018"/>
    <w:rsid w:val="00735CF4"/>
    <w:rsid w:val="0077492E"/>
    <w:rsid w:val="00775C0F"/>
    <w:rsid w:val="00782930"/>
    <w:rsid w:val="007A7338"/>
    <w:rsid w:val="007B1136"/>
    <w:rsid w:val="007B393D"/>
    <w:rsid w:val="007B740B"/>
    <w:rsid w:val="007C23C8"/>
    <w:rsid w:val="007C47EF"/>
    <w:rsid w:val="007E3ABD"/>
    <w:rsid w:val="007F5D30"/>
    <w:rsid w:val="00802A9A"/>
    <w:rsid w:val="00807425"/>
    <w:rsid w:val="008174FD"/>
    <w:rsid w:val="00824846"/>
    <w:rsid w:val="00836A33"/>
    <w:rsid w:val="00846FBF"/>
    <w:rsid w:val="00863486"/>
    <w:rsid w:val="00872A9B"/>
    <w:rsid w:val="008A076B"/>
    <w:rsid w:val="008A1469"/>
    <w:rsid w:val="008A6D77"/>
    <w:rsid w:val="008B07A0"/>
    <w:rsid w:val="008B3E1D"/>
    <w:rsid w:val="008E4F76"/>
    <w:rsid w:val="00901BC7"/>
    <w:rsid w:val="00903F93"/>
    <w:rsid w:val="00945C31"/>
    <w:rsid w:val="009553EE"/>
    <w:rsid w:val="009C1740"/>
    <w:rsid w:val="009C67E7"/>
    <w:rsid w:val="009C767F"/>
    <w:rsid w:val="009C7F28"/>
    <w:rsid w:val="009D699A"/>
    <w:rsid w:val="009E43A9"/>
    <w:rsid w:val="009F00F5"/>
    <w:rsid w:val="009F7C10"/>
    <w:rsid w:val="00A01B0E"/>
    <w:rsid w:val="00A046B1"/>
    <w:rsid w:val="00A1505E"/>
    <w:rsid w:val="00A16C78"/>
    <w:rsid w:val="00A21508"/>
    <w:rsid w:val="00A27278"/>
    <w:rsid w:val="00A30D0C"/>
    <w:rsid w:val="00A348FB"/>
    <w:rsid w:val="00A35EE9"/>
    <w:rsid w:val="00A411C1"/>
    <w:rsid w:val="00A47F77"/>
    <w:rsid w:val="00A50098"/>
    <w:rsid w:val="00A500AF"/>
    <w:rsid w:val="00A5116E"/>
    <w:rsid w:val="00A70549"/>
    <w:rsid w:val="00A71E64"/>
    <w:rsid w:val="00A8368C"/>
    <w:rsid w:val="00A957DF"/>
    <w:rsid w:val="00A97229"/>
    <w:rsid w:val="00AA7758"/>
    <w:rsid w:val="00AB2FA6"/>
    <w:rsid w:val="00AC092E"/>
    <w:rsid w:val="00AE65F4"/>
    <w:rsid w:val="00B07382"/>
    <w:rsid w:val="00B175BD"/>
    <w:rsid w:val="00B31FFF"/>
    <w:rsid w:val="00B327A2"/>
    <w:rsid w:val="00B346F6"/>
    <w:rsid w:val="00B6178A"/>
    <w:rsid w:val="00B75C9C"/>
    <w:rsid w:val="00B904F2"/>
    <w:rsid w:val="00B90BED"/>
    <w:rsid w:val="00B92E73"/>
    <w:rsid w:val="00BA6C12"/>
    <w:rsid w:val="00BB0DAD"/>
    <w:rsid w:val="00BB27B3"/>
    <w:rsid w:val="00BC206B"/>
    <w:rsid w:val="00BC3DBE"/>
    <w:rsid w:val="00BD0507"/>
    <w:rsid w:val="00BD1333"/>
    <w:rsid w:val="00BE31BB"/>
    <w:rsid w:val="00BE6CE2"/>
    <w:rsid w:val="00BE7F6B"/>
    <w:rsid w:val="00BF2CA8"/>
    <w:rsid w:val="00BF2FA8"/>
    <w:rsid w:val="00C3384B"/>
    <w:rsid w:val="00C349F0"/>
    <w:rsid w:val="00C42A25"/>
    <w:rsid w:val="00C43231"/>
    <w:rsid w:val="00C50123"/>
    <w:rsid w:val="00C6060B"/>
    <w:rsid w:val="00C6094B"/>
    <w:rsid w:val="00C73033"/>
    <w:rsid w:val="00C7690A"/>
    <w:rsid w:val="00C9006A"/>
    <w:rsid w:val="00C90071"/>
    <w:rsid w:val="00C90D21"/>
    <w:rsid w:val="00C924AB"/>
    <w:rsid w:val="00C93259"/>
    <w:rsid w:val="00C93A08"/>
    <w:rsid w:val="00CA24BB"/>
    <w:rsid w:val="00CA70BF"/>
    <w:rsid w:val="00CD1A5C"/>
    <w:rsid w:val="00CD3C58"/>
    <w:rsid w:val="00CD4540"/>
    <w:rsid w:val="00CE13BB"/>
    <w:rsid w:val="00CE2EC7"/>
    <w:rsid w:val="00CF57B0"/>
    <w:rsid w:val="00D1005A"/>
    <w:rsid w:val="00D1088E"/>
    <w:rsid w:val="00D22554"/>
    <w:rsid w:val="00D34966"/>
    <w:rsid w:val="00D34A53"/>
    <w:rsid w:val="00D45497"/>
    <w:rsid w:val="00D51484"/>
    <w:rsid w:val="00D53735"/>
    <w:rsid w:val="00D66BBB"/>
    <w:rsid w:val="00D72FF5"/>
    <w:rsid w:val="00D75677"/>
    <w:rsid w:val="00D80E87"/>
    <w:rsid w:val="00D82313"/>
    <w:rsid w:val="00D96EF7"/>
    <w:rsid w:val="00DA706D"/>
    <w:rsid w:val="00DA70E8"/>
    <w:rsid w:val="00DC1354"/>
    <w:rsid w:val="00DD3CE3"/>
    <w:rsid w:val="00DF3D27"/>
    <w:rsid w:val="00E06B4B"/>
    <w:rsid w:val="00E365E0"/>
    <w:rsid w:val="00E44B13"/>
    <w:rsid w:val="00E55301"/>
    <w:rsid w:val="00E56973"/>
    <w:rsid w:val="00E57CBF"/>
    <w:rsid w:val="00E84058"/>
    <w:rsid w:val="00EA287D"/>
    <w:rsid w:val="00EB2544"/>
    <w:rsid w:val="00EB7927"/>
    <w:rsid w:val="00EC7177"/>
    <w:rsid w:val="00ED1F23"/>
    <w:rsid w:val="00EE0F86"/>
    <w:rsid w:val="00EE5AE1"/>
    <w:rsid w:val="00EF5977"/>
    <w:rsid w:val="00F0335B"/>
    <w:rsid w:val="00F04C21"/>
    <w:rsid w:val="00F0738A"/>
    <w:rsid w:val="00F22883"/>
    <w:rsid w:val="00F231CC"/>
    <w:rsid w:val="00F40C00"/>
    <w:rsid w:val="00F410B9"/>
    <w:rsid w:val="00F47DDC"/>
    <w:rsid w:val="00F51C40"/>
    <w:rsid w:val="00F522FF"/>
    <w:rsid w:val="00F67A4A"/>
    <w:rsid w:val="00F70B7A"/>
    <w:rsid w:val="00F75C99"/>
    <w:rsid w:val="00F76BC9"/>
    <w:rsid w:val="00F8632A"/>
    <w:rsid w:val="00F91A67"/>
    <w:rsid w:val="00F9504E"/>
    <w:rsid w:val="00FB50D4"/>
    <w:rsid w:val="00FB700E"/>
    <w:rsid w:val="00FB7EC6"/>
    <w:rsid w:val="00FC321D"/>
    <w:rsid w:val="00FD466C"/>
    <w:rsid w:val="00FD4B91"/>
    <w:rsid w:val="00FE3AFD"/>
    <w:rsid w:val="00FE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0DAD"/>
    <w:pPr>
      <w:keepNext/>
      <w:ind w:left="1572" w:firstLine="1260"/>
      <w:outlineLvl w:val="0"/>
    </w:pPr>
    <w:rPr>
      <w:sz w:val="28"/>
      <w:szCs w:val="36"/>
    </w:rPr>
  </w:style>
  <w:style w:type="paragraph" w:styleId="Nagwek2">
    <w:name w:val="heading 2"/>
    <w:basedOn w:val="Normalny"/>
    <w:next w:val="Normalny"/>
    <w:qFormat/>
    <w:rsid w:val="00104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08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08E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013D3"/>
    <w:rPr>
      <w:color w:val="0000FF"/>
      <w:u w:val="single"/>
    </w:rPr>
  </w:style>
  <w:style w:type="paragraph" w:styleId="Tekstpodstawowy">
    <w:name w:val="Body Text"/>
    <w:basedOn w:val="Normalny"/>
    <w:rsid w:val="00BB0DAD"/>
    <w:pPr>
      <w:jc w:val="both"/>
    </w:pPr>
  </w:style>
  <w:style w:type="character" w:styleId="Numerstrony">
    <w:name w:val="page number"/>
    <w:basedOn w:val="Domylnaczcionkaakapitu"/>
    <w:rsid w:val="002E55D3"/>
  </w:style>
  <w:style w:type="paragraph" w:styleId="Tekstdymka">
    <w:name w:val="Balloon Text"/>
    <w:basedOn w:val="Normalny"/>
    <w:semiHidden/>
    <w:rsid w:val="001D5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7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58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24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52427"/>
    <w:rPr>
      <w:b/>
      <w:bCs/>
    </w:rPr>
  </w:style>
  <w:style w:type="paragraph" w:customStyle="1" w:styleId="Domylnie">
    <w:name w:val="Domyślnie"/>
    <w:uiPriority w:val="99"/>
    <w:rsid w:val="003524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abulatory">
    <w:name w:val="tabulatory"/>
    <w:basedOn w:val="Domylnaczcionkaakapitu"/>
    <w:rsid w:val="00352427"/>
  </w:style>
  <w:style w:type="character" w:customStyle="1" w:styleId="luchili">
    <w:name w:val="luc_hili"/>
    <w:basedOn w:val="Domylnaczcionkaakapitu"/>
    <w:rsid w:val="00352427"/>
  </w:style>
  <w:style w:type="character" w:styleId="Odwoaniedokomentarza">
    <w:name w:val="annotation reference"/>
    <w:basedOn w:val="Domylnaczcionkaakapitu"/>
    <w:uiPriority w:val="99"/>
    <w:semiHidden/>
    <w:unhideWhenUsed/>
    <w:rsid w:val="00487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5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5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Nadleśnictwo</vt:lpstr>
    </vt:vector>
  </TitlesOfParts>
  <Company/>
  <LinksUpToDate>false</LinksUpToDate>
  <CharactersWithSpaces>10118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http://www.spzh.horyniec.net/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Nadleśnictwo</dc:title>
  <dc:creator>SPZH</dc:creator>
  <cp:lastModifiedBy>KRISOFT</cp:lastModifiedBy>
  <cp:revision>3</cp:revision>
  <cp:lastPrinted>2021-09-10T12:54:00Z</cp:lastPrinted>
  <dcterms:created xsi:type="dcterms:W3CDTF">2021-09-10T12:52:00Z</dcterms:created>
  <dcterms:modified xsi:type="dcterms:W3CDTF">2021-09-10T12:55:00Z</dcterms:modified>
</cp:coreProperties>
</file>